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D09" w:rsidRDefault="005A3D09" w:rsidP="00CB7F2D">
      <w:pPr>
        <w:pStyle w:val="Title"/>
        <w:ind w:left="1134" w:firstLine="567"/>
      </w:pPr>
      <w:bookmarkStart w:id="0" w:name="FaxCoverSheet"/>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16.75pt;margin-top:-13.1pt;width:252pt;height:123.35pt;z-index:251658240">
            <v:imagedata r:id="rId5" o:title=""/>
          </v:shape>
        </w:pict>
      </w:r>
    </w:p>
    <w:p w:rsidR="005A3D09" w:rsidRDefault="005A3D09" w:rsidP="00CB7F2D">
      <w:pPr>
        <w:pStyle w:val="Title"/>
        <w:ind w:left="1134" w:firstLine="567"/>
      </w:pPr>
    </w:p>
    <w:p w:rsidR="005A3D09" w:rsidRDefault="005A3D09" w:rsidP="00CB7F2D">
      <w:pPr>
        <w:pStyle w:val="Title"/>
        <w:ind w:left="1134" w:firstLine="567"/>
      </w:pPr>
    </w:p>
    <w:p w:rsidR="005A3D09" w:rsidRDefault="005A3D09" w:rsidP="00CB7F2D">
      <w:pPr>
        <w:pStyle w:val="Title"/>
        <w:ind w:left="1134" w:firstLine="567"/>
      </w:pPr>
    </w:p>
    <w:p w:rsidR="005A3D09" w:rsidRPr="001B4CE6" w:rsidRDefault="005A3D09" w:rsidP="00CB7F2D">
      <w:pPr>
        <w:pStyle w:val="Title"/>
        <w:ind w:left="1134" w:firstLine="567"/>
        <w:rPr>
          <w:sz w:val="22"/>
        </w:rPr>
      </w:pPr>
      <w:r w:rsidRPr="001B4CE6">
        <w:rPr>
          <w:sz w:val="22"/>
        </w:rPr>
        <w:t xml:space="preserve"> </w:t>
      </w:r>
    </w:p>
    <w:bookmarkEnd w:id="0"/>
    <w:p w:rsidR="005A3D09" w:rsidRDefault="005A3D09" w:rsidP="001B4CE6">
      <w:pPr>
        <w:spacing w:line="240" w:lineRule="atLeast"/>
        <w:jc w:val="center"/>
        <w:rPr>
          <w:rFonts w:ascii="Arial Narrow" w:hAnsi="Arial Narrow"/>
          <w:b/>
          <w:spacing w:val="-15"/>
          <w:sz w:val="36"/>
        </w:rPr>
      </w:pPr>
    </w:p>
    <w:p w:rsidR="005A3D09" w:rsidRDefault="005A3D09" w:rsidP="005E0D43">
      <w:pPr>
        <w:spacing w:line="240" w:lineRule="atLeast"/>
        <w:jc w:val="center"/>
        <w:rPr>
          <w:rFonts w:ascii="Arial Narrow" w:hAnsi="Arial Narrow"/>
          <w:b/>
          <w:spacing w:val="-15"/>
          <w:sz w:val="32"/>
        </w:rPr>
      </w:pPr>
    </w:p>
    <w:p w:rsidR="005A3D09" w:rsidRPr="00842D6A" w:rsidRDefault="005A3D09" w:rsidP="005E0D43">
      <w:pPr>
        <w:spacing w:line="240" w:lineRule="atLeast"/>
        <w:jc w:val="center"/>
        <w:rPr>
          <w:rFonts w:ascii="Arial Narrow" w:hAnsi="Arial Narrow"/>
          <w:b/>
          <w:spacing w:val="-15"/>
          <w:sz w:val="32"/>
        </w:rPr>
      </w:pPr>
      <w:r w:rsidRPr="00842D6A">
        <w:rPr>
          <w:rFonts w:ascii="Arial Narrow" w:hAnsi="Arial Narrow"/>
          <w:b/>
          <w:spacing w:val="-15"/>
          <w:sz w:val="32"/>
        </w:rPr>
        <w:t xml:space="preserve">Note d’information sur le passage à 4 joueurs des équipes évoluant en </w:t>
      </w:r>
    </w:p>
    <w:p w:rsidR="005A3D09" w:rsidRPr="00842D6A" w:rsidRDefault="005A3D09" w:rsidP="005E0D43">
      <w:pPr>
        <w:spacing w:line="240" w:lineRule="atLeast"/>
        <w:jc w:val="center"/>
        <w:rPr>
          <w:rFonts w:ascii="Arial Narrow" w:hAnsi="Arial Narrow"/>
          <w:b/>
          <w:spacing w:val="-15"/>
          <w:sz w:val="32"/>
        </w:rPr>
      </w:pPr>
      <w:r w:rsidRPr="00842D6A">
        <w:rPr>
          <w:rFonts w:ascii="Arial Narrow" w:hAnsi="Arial Narrow"/>
          <w:b/>
          <w:spacing w:val="-15"/>
          <w:sz w:val="32"/>
        </w:rPr>
        <w:t>Pré-Régionale et D1 du Championnat masculin par équipes.</w:t>
      </w:r>
    </w:p>
    <w:p w:rsidR="005A3D09" w:rsidRPr="00842D6A" w:rsidRDefault="005A3D09" w:rsidP="005E0D43">
      <w:pPr>
        <w:spacing w:line="240" w:lineRule="atLeast"/>
        <w:jc w:val="center"/>
        <w:rPr>
          <w:rFonts w:ascii="Arial Narrow" w:hAnsi="Arial Narrow"/>
          <w:b/>
          <w:spacing w:val="-15"/>
          <w:sz w:val="32"/>
        </w:rPr>
      </w:pPr>
      <w:r w:rsidRPr="00842D6A">
        <w:rPr>
          <w:rFonts w:ascii="Arial Narrow" w:hAnsi="Arial Narrow"/>
          <w:b/>
          <w:spacing w:val="-15"/>
          <w:sz w:val="32"/>
        </w:rPr>
        <w:t>Date de mise en œuvre : 1</w:t>
      </w:r>
      <w:r w:rsidRPr="00842D6A">
        <w:rPr>
          <w:rFonts w:ascii="Arial Narrow" w:hAnsi="Arial Narrow"/>
          <w:b/>
          <w:spacing w:val="-15"/>
          <w:sz w:val="32"/>
          <w:vertAlign w:val="superscript"/>
        </w:rPr>
        <w:t>ère</w:t>
      </w:r>
      <w:r w:rsidRPr="00842D6A">
        <w:rPr>
          <w:rFonts w:ascii="Arial Narrow" w:hAnsi="Arial Narrow"/>
          <w:b/>
          <w:spacing w:val="-15"/>
          <w:sz w:val="32"/>
        </w:rPr>
        <w:t xml:space="preserve"> PHASE de la SAISON 2014/2015</w:t>
      </w:r>
    </w:p>
    <w:p w:rsidR="005A3D09" w:rsidRDefault="005A3D09">
      <w:pPr>
        <w:ind w:firstLine="567"/>
        <w:rPr>
          <w:rFonts w:ascii="Times New Roman" w:hAnsi="Times New Roman"/>
          <w:sz w:val="24"/>
        </w:rPr>
      </w:pPr>
    </w:p>
    <w:p w:rsidR="005A3D09" w:rsidRDefault="005A3D09">
      <w:pPr>
        <w:ind w:firstLine="567"/>
        <w:rPr>
          <w:rFonts w:ascii="Times New Roman" w:hAnsi="Times New Roman"/>
          <w:sz w:val="24"/>
        </w:rPr>
      </w:pPr>
    </w:p>
    <w:p w:rsidR="005A3D09" w:rsidRDefault="005A3D09">
      <w:pPr>
        <w:ind w:firstLine="567"/>
        <w:jc w:val="both"/>
        <w:rPr>
          <w:rFonts w:ascii="Times New Roman" w:hAnsi="Times New Roman"/>
          <w:sz w:val="24"/>
        </w:rPr>
      </w:pPr>
      <w:r>
        <w:rPr>
          <w:rFonts w:ascii="Times New Roman" w:hAnsi="Times New Roman"/>
          <w:sz w:val="24"/>
        </w:rPr>
        <w:t>Chers amis,</w:t>
      </w:r>
    </w:p>
    <w:p w:rsidR="005A3D09" w:rsidRDefault="005A3D09">
      <w:pPr>
        <w:ind w:firstLine="567"/>
        <w:jc w:val="both"/>
        <w:rPr>
          <w:rFonts w:ascii="Times New Roman" w:hAnsi="Times New Roman"/>
          <w:sz w:val="24"/>
        </w:rPr>
      </w:pPr>
    </w:p>
    <w:p w:rsidR="005A3D09" w:rsidRDefault="005A3D09" w:rsidP="00D00DA0">
      <w:pPr>
        <w:numPr>
          <w:ilvl w:val="0"/>
          <w:numId w:val="6"/>
        </w:numPr>
        <w:jc w:val="both"/>
        <w:rPr>
          <w:rFonts w:ascii="Times New Roman" w:hAnsi="Times New Roman"/>
          <w:sz w:val="24"/>
        </w:rPr>
      </w:pPr>
      <w:r w:rsidRPr="00D00DA0">
        <w:rPr>
          <w:rFonts w:ascii="Times New Roman" w:hAnsi="Times New Roman"/>
          <w:b/>
          <w:sz w:val="24"/>
        </w:rPr>
        <w:t>Les décisions prises</w:t>
      </w:r>
      <w:r>
        <w:rPr>
          <w:rFonts w:ascii="Times New Roman" w:hAnsi="Times New Roman"/>
          <w:sz w:val="24"/>
        </w:rPr>
        <w:t>.</w:t>
      </w:r>
    </w:p>
    <w:p w:rsidR="005A3D09" w:rsidRDefault="005A3D09" w:rsidP="00D00DA0">
      <w:pPr>
        <w:ind w:left="927"/>
        <w:jc w:val="both"/>
        <w:rPr>
          <w:rFonts w:ascii="Times New Roman" w:hAnsi="Times New Roman"/>
          <w:sz w:val="24"/>
        </w:rPr>
      </w:pPr>
    </w:p>
    <w:p w:rsidR="005A3D09" w:rsidRDefault="005A3D09" w:rsidP="00D00DA0">
      <w:pPr>
        <w:ind w:left="927"/>
        <w:jc w:val="both"/>
        <w:rPr>
          <w:rFonts w:ascii="Times New Roman" w:hAnsi="Times New Roman"/>
          <w:sz w:val="24"/>
        </w:rPr>
      </w:pPr>
      <w:r>
        <w:rPr>
          <w:rFonts w:ascii="Times New Roman" w:hAnsi="Times New Roman"/>
          <w:sz w:val="24"/>
        </w:rPr>
        <w:t>A compter de la saison 2014/2015, une réforme régionale est mise en place pour homogénéiser le niveau régional masculin avec le niveau national. La réforme départementale s’impose pour la Pré-Régionale et la D1.</w:t>
      </w:r>
    </w:p>
    <w:p w:rsidR="005A3D09" w:rsidRDefault="005A3D09" w:rsidP="00C87967">
      <w:pPr>
        <w:ind w:firstLine="567"/>
        <w:jc w:val="both"/>
        <w:rPr>
          <w:rFonts w:ascii="Times New Roman" w:hAnsi="Times New Roman"/>
          <w:sz w:val="24"/>
        </w:rPr>
      </w:pPr>
    </w:p>
    <w:p w:rsidR="005A3D09" w:rsidRDefault="005A3D09" w:rsidP="00D00DA0">
      <w:pPr>
        <w:numPr>
          <w:ilvl w:val="0"/>
          <w:numId w:val="6"/>
        </w:numPr>
        <w:jc w:val="both"/>
        <w:rPr>
          <w:rFonts w:ascii="Times New Roman" w:hAnsi="Times New Roman"/>
          <w:b/>
          <w:sz w:val="24"/>
          <w:u w:val="single"/>
        </w:rPr>
      </w:pPr>
      <w:r w:rsidRPr="00D00DA0">
        <w:rPr>
          <w:rFonts w:ascii="Times New Roman" w:hAnsi="Times New Roman"/>
          <w:b/>
          <w:sz w:val="24"/>
        </w:rPr>
        <w:t>Modifications des divisions D0 et D1.</w:t>
      </w:r>
    </w:p>
    <w:p w:rsidR="005A3D09" w:rsidRPr="00D00DA0" w:rsidRDefault="005A3D09" w:rsidP="00D00DA0">
      <w:pPr>
        <w:jc w:val="both"/>
        <w:rPr>
          <w:rFonts w:ascii="Times New Roman" w:hAnsi="Times New Roman"/>
          <w:b/>
          <w:sz w:val="24"/>
          <w:u w:val="single"/>
        </w:rPr>
      </w:pPr>
    </w:p>
    <w:p w:rsidR="005A3D09" w:rsidRDefault="005A3D09" w:rsidP="00D00DA0">
      <w:pPr>
        <w:numPr>
          <w:ilvl w:val="1"/>
          <w:numId w:val="6"/>
        </w:numPr>
        <w:jc w:val="both"/>
        <w:rPr>
          <w:rFonts w:ascii="Times New Roman" w:hAnsi="Times New Roman"/>
          <w:sz w:val="24"/>
        </w:rPr>
      </w:pPr>
      <w:r>
        <w:rPr>
          <w:rFonts w:ascii="Times New Roman" w:hAnsi="Times New Roman"/>
          <w:sz w:val="24"/>
        </w:rPr>
        <w:t>Afin de conserver un maximum de joueurs au niveau D0 et D1, la pyramide départementale (1 D0, 2 D1) va évoluer avec la création d’une poule supplémentaire en D0 et une poule en D1.</w:t>
      </w:r>
    </w:p>
    <w:p w:rsidR="005A3D09" w:rsidRDefault="005A3D09" w:rsidP="00D00DA0">
      <w:pPr>
        <w:numPr>
          <w:ilvl w:val="1"/>
          <w:numId w:val="6"/>
        </w:numPr>
        <w:jc w:val="both"/>
        <w:rPr>
          <w:rFonts w:ascii="Times New Roman" w:hAnsi="Times New Roman"/>
          <w:sz w:val="24"/>
        </w:rPr>
      </w:pPr>
      <w:r>
        <w:rPr>
          <w:rFonts w:ascii="Times New Roman" w:hAnsi="Times New Roman"/>
          <w:sz w:val="24"/>
        </w:rPr>
        <w:t>La pyramide devient : 2 D0 et 3 D1, le reste ne changeant pas.</w:t>
      </w:r>
    </w:p>
    <w:p w:rsidR="005A3D09" w:rsidRDefault="005A3D09" w:rsidP="00D00DA0">
      <w:pPr>
        <w:ind w:left="1647"/>
        <w:jc w:val="both"/>
        <w:rPr>
          <w:rFonts w:ascii="Times New Roman" w:hAnsi="Times New Roman"/>
          <w:sz w:val="24"/>
        </w:rPr>
      </w:pPr>
    </w:p>
    <w:p w:rsidR="005A3D09" w:rsidRDefault="005A3D09" w:rsidP="00D00DA0">
      <w:pPr>
        <w:numPr>
          <w:ilvl w:val="1"/>
          <w:numId w:val="6"/>
        </w:numPr>
        <w:jc w:val="both"/>
        <w:rPr>
          <w:rFonts w:ascii="Times New Roman" w:hAnsi="Times New Roman"/>
          <w:sz w:val="24"/>
        </w:rPr>
      </w:pPr>
      <w:r>
        <w:rPr>
          <w:rFonts w:ascii="Times New Roman" w:hAnsi="Times New Roman"/>
          <w:sz w:val="24"/>
        </w:rPr>
        <w:t>Actuellement, 1 D0 et 2 D1 : 24 équipes de 6 joueurs soit 144 joueurs.</w:t>
      </w:r>
    </w:p>
    <w:p w:rsidR="005A3D09" w:rsidRDefault="005A3D09" w:rsidP="001A2729">
      <w:pPr>
        <w:ind w:left="567"/>
        <w:jc w:val="both"/>
        <w:rPr>
          <w:rFonts w:ascii="Times New Roman" w:hAnsi="Times New Roman"/>
          <w:sz w:val="24"/>
        </w:rPr>
      </w:pPr>
      <w:r>
        <w:rPr>
          <w:rFonts w:ascii="Times New Roman" w:hAnsi="Times New Roman"/>
          <w:sz w:val="24"/>
        </w:rPr>
        <w:t>Pour garder notre nombre de 144 joueurs répartis en équipes de 4 joueurs, nous avons besoin de : 36 équipes répartis en poule de 8 : 4,5 poules.</w:t>
      </w:r>
    </w:p>
    <w:p w:rsidR="005A3D09" w:rsidRDefault="005A3D09" w:rsidP="00C87967">
      <w:pPr>
        <w:ind w:firstLine="567"/>
        <w:jc w:val="both"/>
        <w:rPr>
          <w:rFonts w:ascii="Times New Roman" w:hAnsi="Times New Roman"/>
          <w:sz w:val="24"/>
        </w:rPr>
      </w:pPr>
      <w:r>
        <w:rPr>
          <w:rFonts w:ascii="Times New Roman" w:hAnsi="Times New Roman"/>
          <w:sz w:val="24"/>
        </w:rPr>
        <w:t>Nouvelle formule : 2 D0 + 3 D1 : 40 équipes de 4 joueurs : 160 joueurs.</w:t>
      </w:r>
    </w:p>
    <w:p w:rsidR="005A3D09" w:rsidRDefault="005A3D09" w:rsidP="00C87967">
      <w:pPr>
        <w:ind w:firstLine="567"/>
        <w:jc w:val="both"/>
        <w:rPr>
          <w:rFonts w:ascii="Times New Roman" w:hAnsi="Times New Roman"/>
          <w:sz w:val="24"/>
        </w:rPr>
      </w:pPr>
    </w:p>
    <w:p w:rsidR="005A3D09" w:rsidRDefault="005A3D09" w:rsidP="00C87967">
      <w:pPr>
        <w:numPr>
          <w:ilvl w:val="0"/>
          <w:numId w:val="6"/>
        </w:numPr>
        <w:jc w:val="both"/>
        <w:rPr>
          <w:rFonts w:ascii="Times New Roman" w:hAnsi="Times New Roman"/>
          <w:sz w:val="24"/>
        </w:rPr>
      </w:pPr>
      <w:r w:rsidRPr="00D00DA0">
        <w:rPr>
          <w:rFonts w:ascii="Times New Roman" w:hAnsi="Times New Roman"/>
          <w:b/>
          <w:sz w:val="24"/>
        </w:rPr>
        <w:t>La rencontre</w:t>
      </w:r>
      <w:r>
        <w:rPr>
          <w:rFonts w:ascii="Times New Roman" w:hAnsi="Times New Roman"/>
          <w:b/>
          <w:sz w:val="24"/>
        </w:rPr>
        <w:t>.</w:t>
      </w:r>
    </w:p>
    <w:p w:rsidR="005A3D09" w:rsidRDefault="005A3D09" w:rsidP="00C87967">
      <w:pPr>
        <w:ind w:firstLine="567"/>
        <w:jc w:val="both"/>
        <w:rPr>
          <w:rFonts w:ascii="Times New Roman" w:hAnsi="Times New Roman"/>
          <w:sz w:val="24"/>
        </w:rPr>
      </w:pPr>
      <w:r>
        <w:rPr>
          <w:rFonts w:ascii="Times New Roman" w:hAnsi="Times New Roman"/>
          <w:sz w:val="24"/>
        </w:rPr>
        <w:tab/>
      </w:r>
    </w:p>
    <w:p w:rsidR="005A3D09" w:rsidRPr="00D00DA0" w:rsidRDefault="005A3D09" w:rsidP="00D00DA0">
      <w:pPr>
        <w:jc w:val="center"/>
        <w:rPr>
          <w:rFonts w:ascii="Times New Roman" w:hAnsi="Times New Roman"/>
          <w:sz w:val="24"/>
          <w:shd w:val="clear" w:color="auto" w:fill="C0C0C0"/>
        </w:rPr>
      </w:pPr>
      <w:r w:rsidRPr="00D00DA0">
        <w:rPr>
          <w:rFonts w:ascii="Times New Roman" w:hAnsi="Times New Roman"/>
          <w:sz w:val="24"/>
          <w:shd w:val="clear" w:color="auto" w:fill="C0C0C0"/>
        </w:rPr>
        <w:t>Dans la rencontre à 4 joueurs, toutes les parties se jouent (18 parties), identique à la formule actuelle.</w:t>
      </w:r>
    </w:p>
    <w:p w:rsidR="005A3D09" w:rsidRDefault="005A3D09" w:rsidP="00C87967">
      <w:pPr>
        <w:ind w:firstLine="567"/>
        <w:jc w:val="both"/>
        <w:rPr>
          <w:rFonts w:ascii="Times New Roman" w:hAnsi="Times New Roman"/>
          <w:sz w:val="24"/>
        </w:rPr>
      </w:pPr>
    </w:p>
    <w:p w:rsidR="005A3D09" w:rsidRPr="001B02CC" w:rsidRDefault="005A3D09" w:rsidP="001B02CC">
      <w:pPr>
        <w:numPr>
          <w:ilvl w:val="0"/>
          <w:numId w:val="6"/>
        </w:numPr>
        <w:jc w:val="both"/>
        <w:rPr>
          <w:rFonts w:ascii="Times New Roman" w:hAnsi="Times New Roman"/>
          <w:b/>
          <w:sz w:val="24"/>
        </w:rPr>
      </w:pPr>
      <w:r w:rsidRPr="001B02CC">
        <w:rPr>
          <w:rFonts w:ascii="Times New Roman" w:hAnsi="Times New Roman"/>
          <w:b/>
          <w:sz w:val="24"/>
        </w:rPr>
        <w:t>La composition des poules : Les montées en fin de 2</w:t>
      </w:r>
      <w:r w:rsidRPr="001B02CC">
        <w:rPr>
          <w:rFonts w:ascii="Times New Roman" w:hAnsi="Times New Roman"/>
          <w:b/>
          <w:sz w:val="24"/>
          <w:vertAlign w:val="superscript"/>
        </w:rPr>
        <w:t>ème</w:t>
      </w:r>
      <w:r w:rsidRPr="001B02CC">
        <w:rPr>
          <w:rFonts w:ascii="Times New Roman" w:hAnsi="Times New Roman"/>
          <w:b/>
          <w:sz w:val="24"/>
        </w:rPr>
        <w:t xml:space="preserve"> phase 13/14.</w:t>
      </w:r>
    </w:p>
    <w:p w:rsidR="005A3D09" w:rsidRDefault="005A3D09" w:rsidP="001B02CC">
      <w:pPr>
        <w:jc w:val="both"/>
        <w:rPr>
          <w:rFonts w:ascii="Times New Roman" w:hAnsi="Times New Roman"/>
          <w:sz w:val="24"/>
        </w:rPr>
      </w:pPr>
    </w:p>
    <w:p w:rsidR="005A3D09" w:rsidRDefault="005A3D09" w:rsidP="001B02CC">
      <w:pPr>
        <w:jc w:val="both"/>
        <w:rPr>
          <w:rFonts w:ascii="Times New Roman" w:hAnsi="Times New Roman"/>
          <w:sz w:val="24"/>
        </w:rPr>
      </w:pPr>
      <w:r>
        <w:rPr>
          <w:rFonts w:ascii="Times New Roman" w:hAnsi="Times New Roman"/>
          <w:sz w:val="24"/>
        </w:rPr>
        <w:t xml:space="preserve"> </w:t>
      </w:r>
    </w:p>
    <w:p w:rsidR="005A3D09" w:rsidRDefault="005A3D09" w:rsidP="001B02CC">
      <w:pPr>
        <w:numPr>
          <w:ilvl w:val="0"/>
          <w:numId w:val="8"/>
        </w:numPr>
        <w:jc w:val="both"/>
        <w:rPr>
          <w:rFonts w:ascii="Times New Roman" w:hAnsi="Times New Roman"/>
          <w:sz w:val="24"/>
        </w:rPr>
      </w:pPr>
      <w:r>
        <w:rPr>
          <w:rFonts w:ascii="Times New Roman" w:hAnsi="Times New Roman"/>
          <w:sz w:val="24"/>
        </w:rPr>
        <w:t>Pour  compléter ces poules et selon le nombre de descentes de Région, il faudra rajouter un certain nombre de D0 et de D1. Ces places seront attribuées de la manière suivante :</w:t>
      </w:r>
    </w:p>
    <w:p w:rsidR="005A3D09" w:rsidRDefault="005A3D09" w:rsidP="00842D6A">
      <w:pPr>
        <w:ind w:firstLine="567"/>
        <w:jc w:val="both"/>
        <w:rPr>
          <w:rFonts w:ascii="Times New Roman" w:hAnsi="Times New Roman"/>
          <w:sz w:val="24"/>
        </w:rPr>
      </w:pPr>
      <w:r>
        <w:rPr>
          <w:rFonts w:ascii="Times New Roman" w:hAnsi="Times New Roman"/>
          <w:sz w:val="24"/>
        </w:rPr>
        <w:tab/>
      </w:r>
      <w:r>
        <w:rPr>
          <w:rFonts w:ascii="Times New Roman" w:hAnsi="Times New Roman"/>
          <w:sz w:val="24"/>
        </w:rPr>
        <w:tab/>
      </w:r>
    </w:p>
    <w:p w:rsidR="005A3D09" w:rsidRDefault="005A3D09" w:rsidP="001B02CC">
      <w:pPr>
        <w:ind w:left="1776" w:firstLine="708"/>
        <w:jc w:val="both"/>
        <w:rPr>
          <w:rFonts w:ascii="Times New Roman" w:hAnsi="Times New Roman"/>
          <w:sz w:val="24"/>
        </w:rPr>
      </w:pPr>
      <w:r>
        <w:rPr>
          <w:rFonts w:ascii="Times New Roman" w:hAnsi="Times New Roman"/>
          <w:sz w:val="24"/>
        </w:rPr>
        <w:t>A l’issue de la 2</w:t>
      </w:r>
      <w:r w:rsidRPr="002924BB">
        <w:rPr>
          <w:rFonts w:ascii="Times New Roman" w:hAnsi="Times New Roman"/>
          <w:sz w:val="24"/>
          <w:vertAlign w:val="superscript"/>
        </w:rPr>
        <w:t>ème</w:t>
      </w:r>
      <w:r>
        <w:rPr>
          <w:rFonts w:ascii="Times New Roman" w:hAnsi="Times New Roman"/>
          <w:sz w:val="24"/>
        </w:rPr>
        <w:t xml:space="preserve"> phase de la saison 2013/14 :</w:t>
      </w:r>
    </w:p>
    <w:p w:rsidR="005A3D09" w:rsidRDefault="005A3D09" w:rsidP="00842D6A">
      <w:pPr>
        <w:ind w:firstLine="567"/>
        <w:jc w:val="both"/>
        <w:rPr>
          <w:rFonts w:ascii="Times New Roman" w:hAnsi="Times New Roman"/>
          <w:sz w:val="24"/>
        </w:rPr>
      </w:pPr>
    </w:p>
    <w:p w:rsidR="005A3D09" w:rsidRPr="00D00DA0" w:rsidRDefault="005A3D09" w:rsidP="001A2729">
      <w:pPr>
        <w:numPr>
          <w:ilvl w:val="0"/>
          <w:numId w:val="5"/>
        </w:numPr>
        <w:jc w:val="both"/>
        <w:rPr>
          <w:rFonts w:ascii="Times New Roman" w:hAnsi="Times New Roman"/>
          <w:sz w:val="24"/>
        </w:rPr>
      </w:pPr>
      <w:r w:rsidRPr="00D00DA0">
        <w:rPr>
          <w:rFonts w:ascii="Times New Roman" w:hAnsi="Times New Roman"/>
          <w:sz w:val="24"/>
          <w:shd w:val="clear" w:color="auto" w:fill="C0C0C0"/>
        </w:rPr>
        <w:t xml:space="preserve">Les 2 premiers de </w:t>
      </w:r>
      <w:r>
        <w:rPr>
          <w:rFonts w:ascii="Times New Roman" w:hAnsi="Times New Roman"/>
          <w:sz w:val="24"/>
          <w:shd w:val="clear" w:color="auto" w:fill="C0C0C0"/>
        </w:rPr>
        <w:t>chaque poule de D1</w:t>
      </w:r>
      <w:r w:rsidRPr="00D00DA0">
        <w:rPr>
          <w:rFonts w:ascii="Times New Roman" w:hAnsi="Times New Roman"/>
          <w:sz w:val="24"/>
          <w:shd w:val="clear" w:color="auto" w:fill="C0C0C0"/>
        </w:rPr>
        <w:t xml:space="preserve"> montent en D0</w:t>
      </w:r>
      <w:r>
        <w:rPr>
          <w:rFonts w:ascii="Times New Roman" w:hAnsi="Times New Roman"/>
          <w:sz w:val="24"/>
          <w:shd w:val="clear" w:color="auto" w:fill="C0C0C0"/>
        </w:rPr>
        <w:t>.</w:t>
      </w:r>
    </w:p>
    <w:p w:rsidR="005A3D09" w:rsidRDefault="005A3D09" w:rsidP="001A2729">
      <w:pPr>
        <w:numPr>
          <w:ilvl w:val="0"/>
          <w:numId w:val="5"/>
        </w:numPr>
        <w:jc w:val="both"/>
        <w:rPr>
          <w:rFonts w:ascii="Times New Roman" w:hAnsi="Times New Roman"/>
          <w:sz w:val="24"/>
        </w:rPr>
      </w:pPr>
      <w:r w:rsidRPr="00D00DA0">
        <w:rPr>
          <w:rFonts w:ascii="Times New Roman" w:hAnsi="Times New Roman"/>
          <w:sz w:val="24"/>
          <w:shd w:val="clear" w:color="auto" w:fill="C0C0C0"/>
        </w:rPr>
        <w:t>Les 2 premiers de chaque poule de D2 montent en D1</w:t>
      </w:r>
      <w:r>
        <w:rPr>
          <w:rFonts w:ascii="Times New Roman" w:hAnsi="Times New Roman"/>
          <w:sz w:val="24"/>
        </w:rPr>
        <w:t>.</w:t>
      </w:r>
    </w:p>
    <w:p w:rsidR="005A3D09" w:rsidRPr="001B02CC" w:rsidRDefault="005A3D09" w:rsidP="000D6AB1">
      <w:pPr>
        <w:numPr>
          <w:ilvl w:val="0"/>
          <w:numId w:val="5"/>
        </w:numPr>
        <w:jc w:val="both"/>
        <w:rPr>
          <w:rFonts w:ascii="Times New Roman" w:hAnsi="Times New Roman"/>
          <w:sz w:val="24"/>
        </w:rPr>
      </w:pPr>
      <w:r w:rsidRPr="001B02CC">
        <w:rPr>
          <w:rFonts w:ascii="Times New Roman" w:hAnsi="Times New Roman"/>
          <w:sz w:val="24"/>
        </w:rPr>
        <w:t>Les meilleurs 2</w:t>
      </w:r>
      <w:r w:rsidRPr="001B02CC">
        <w:rPr>
          <w:rFonts w:ascii="Times New Roman" w:hAnsi="Times New Roman"/>
          <w:sz w:val="24"/>
          <w:vertAlign w:val="superscript"/>
        </w:rPr>
        <w:t>èmes</w:t>
      </w:r>
      <w:r w:rsidRPr="001B02CC">
        <w:rPr>
          <w:rFonts w:ascii="Times New Roman" w:hAnsi="Times New Roman"/>
          <w:sz w:val="24"/>
        </w:rPr>
        <w:t xml:space="preserve"> de D3, D4 et D5 intégreront la division supérieure.</w:t>
      </w:r>
    </w:p>
    <w:p w:rsidR="005A3D09" w:rsidRDefault="005A3D09" w:rsidP="001A2729">
      <w:pPr>
        <w:numPr>
          <w:ilvl w:val="0"/>
          <w:numId w:val="5"/>
        </w:numPr>
        <w:jc w:val="both"/>
        <w:rPr>
          <w:rFonts w:ascii="Times New Roman" w:hAnsi="Times New Roman"/>
          <w:sz w:val="24"/>
        </w:rPr>
      </w:pPr>
      <w:r w:rsidRPr="001B02CC">
        <w:rPr>
          <w:rFonts w:ascii="Times New Roman" w:hAnsi="Times New Roman"/>
          <w:sz w:val="24"/>
        </w:rPr>
        <w:t xml:space="preserve">Il sera proposé aux clubs des équipes supplémentaires dont le calcul se fera de la manière suivante : </w:t>
      </w:r>
    </w:p>
    <w:p w:rsidR="005A3D09" w:rsidRDefault="005A3D09" w:rsidP="001B02CC">
      <w:pPr>
        <w:jc w:val="both"/>
        <w:rPr>
          <w:rFonts w:ascii="Times New Roman" w:hAnsi="Times New Roman"/>
          <w:sz w:val="24"/>
        </w:rPr>
      </w:pPr>
    </w:p>
    <w:p w:rsidR="005A3D09" w:rsidRDefault="005A3D09" w:rsidP="001B02CC">
      <w:pPr>
        <w:jc w:val="both"/>
        <w:rPr>
          <w:rFonts w:ascii="Times New Roman" w:hAnsi="Times New Roman"/>
          <w:sz w:val="24"/>
        </w:rPr>
      </w:pPr>
    </w:p>
    <w:p w:rsidR="005A3D09" w:rsidRPr="001B02CC" w:rsidRDefault="005A3D09" w:rsidP="001B02CC">
      <w:pPr>
        <w:numPr>
          <w:ilvl w:val="0"/>
          <w:numId w:val="6"/>
        </w:numPr>
        <w:jc w:val="both"/>
        <w:rPr>
          <w:rFonts w:ascii="Times New Roman" w:hAnsi="Times New Roman"/>
          <w:sz w:val="24"/>
        </w:rPr>
      </w:pPr>
      <w:r>
        <w:rPr>
          <w:rFonts w:ascii="Times New Roman" w:hAnsi="Times New Roman"/>
          <w:b/>
          <w:sz w:val="24"/>
        </w:rPr>
        <w:t>L’attribution des équipes supplémentaires.</w:t>
      </w:r>
    </w:p>
    <w:p w:rsidR="005A3D09" w:rsidRDefault="005A3D09" w:rsidP="003B1291">
      <w:pPr>
        <w:ind w:firstLine="567"/>
        <w:jc w:val="both"/>
        <w:rPr>
          <w:rFonts w:ascii="Times New Roman" w:hAnsi="Times New Roman"/>
          <w:sz w:val="24"/>
        </w:rPr>
      </w:pPr>
    </w:p>
    <w:p w:rsidR="005A3D09" w:rsidRDefault="005A3D09" w:rsidP="001A2729">
      <w:pPr>
        <w:ind w:left="1045" w:firstLine="360"/>
        <w:jc w:val="both"/>
        <w:rPr>
          <w:rFonts w:ascii="Times New Roman" w:hAnsi="Times New Roman"/>
          <w:sz w:val="24"/>
        </w:rPr>
      </w:pPr>
      <w:r>
        <w:rPr>
          <w:rFonts w:ascii="Times New Roman" w:hAnsi="Times New Roman"/>
          <w:sz w:val="24"/>
        </w:rPr>
        <w:t>A l’issue de la 2</w:t>
      </w:r>
      <w:r w:rsidRPr="003B1291">
        <w:rPr>
          <w:rFonts w:ascii="Times New Roman" w:hAnsi="Times New Roman"/>
          <w:sz w:val="24"/>
          <w:vertAlign w:val="superscript"/>
        </w:rPr>
        <w:t>ème</w:t>
      </w:r>
      <w:r>
        <w:rPr>
          <w:rFonts w:ascii="Times New Roman" w:hAnsi="Times New Roman"/>
          <w:sz w:val="24"/>
        </w:rPr>
        <w:t xml:space="preserve"> phase de la saison 2013/2014, d</w:t>
      </w:r>
      <w:r w:rsidRPr="003B1291">
        <w:rPr>
          <w:rFonts w:ascii="Times New Roman" w:hAnsi="Times New Roman"/>
          <w:sz w:val="24"/>
        </w:rPr>
        <w:t xml:space="preserve">es points seront attribués en fonction des divisions dans lesquelles les équipes joueront la première phase de la saison </w:t>
      </w:r>
      <w:r>
        <w:rPr>
          <w:rFonts w:ascii="Times New Roman" w:hAnsi="Times New Roman"/>
          <w:sz w:val="24"/>
        </w:rPr>
        <w:t xml:space="preserve">2014/2015 en suivant le barème suivant : </w:t>
      </w:r>
    </w:p>
    <w:p w:rsidR="005A3D09" w:rsidRDefault="005A3D09" w:rsidP="001A2729">
      <w:pPr>
        <w:ind w:left="1045" w:firstLine="360"/>
        <w:jc w:val="both"/>
        <w:rPr>
          <w:rFonts w:ascii="Times New Roman" w:hAnsi="Times New Roman"/>
          <w:sz w:val="24"/>
        </w:rPr>
      </w:pPr>
      <w:r>
        <w:rPr>
          <w:rFonts w:ascii="Times New Roman" w:hAnsi="Times New Roman"/>
          <w:sz w:val="24"/>
        </w:rPr>
        <w:tab/>
      </w:r>
      <w:r>
        <w:rPr>
          <w:rFonts w:ascii="Times New Roman" w:hAnsi="Times New Roman"/>
          <w:sz w:val="24"/>
        </w:rPr>
        <w:tab/>
        <w:t xml:space="preserve">- Un club n’ayant qu’une seule équipe en Région se verra attribuer </w:t>
      </w:r>
      <w:r w:rsidRPr="009E75FE">
        <w:rPr>
          <w:rFonts w:ascii="Times New Roman" w:hAnsi="Times New Roman"/>
          <w:sz w:val="24"/>
          <w:u w:val="single"/>
        </w:rPr>
        <w:t>4 points</w:t>
      </w:r>
      <w:r>
        <w:rPr>
          <w:rFonts w:ascii="Times New Roman" w:hAnsi="Times New Roman"/>
          <w:sz w:val="24"/>
        </w:rPr>
        <w:t xml:space="preserve">. </w:t>
      </w:r>
    </w:p>
    <w:p w:rsidR="005A3D09" w:rsidRDefault="005A3D09" w:rsidP="006315AC">
      <w:pPr>
        <w:ind w:left="1045"/>
        <w:jc w:val="both"/>
        <w:rPr>
          <w:rFonts w:ascii="Times New Roman" w:hAnsi="Times New Roman"/>
          <w:sz w:val="24"/>
        </w:rPr>
      </w:pPr>
      <w:r>
        <w:rPr>
          <w:rFonts w:ascii="Times New Roman" w:hAnsi="Times New Roman"/>
          <w:sz w:val="24"/>
        </w:rPr>
        <w:tab/>
      </w:r>
      <w:r>
        <w:rPr>
          <w:rFonts w:ascii="Times New Roman" w:hAnsi="Times New Roman"/>
          <w:sz w:val="24"/>
        </w:rPr>
        <w:tab/>
        <w:t xml:space="preserve">- Une équipe de D0 aura </w:t>
      </w:r>
      <w:r w:rsidRPr="009E75FE">
        <w:rPr>
          <w:rFonts w:ascii="Times New Roman" w:hAnsi="Times New Roman"/>
          <w:sz w:val="24"/>
          <w:u w:val="single"/>
        </w:rPr>
        <w:t>3 Points</w:t>
      </w:r>
      <w:r>
        <w:rPr>
          <w:rFonts w:ascii="Times New Roman" w:hAnsi="Times New Roman"/>
          <w:sz w:val="24"/>
          <w:u w:val="single"/>
        </w:rPr>
        <w:t>.</w:t>
      </w:r>
    </w:p>
    <w:p w:rsidR="005A3D09" w:rsidRDefault="005A3D09" w:rsidP="0069315D">
      <w:pPr>
        <w:ind w:left="1045"/>
        <w:jc w:val="both"/>
        <w:rPr>
          <w:rFonts w:ascii="Times New Roman" w:hAnsi="Times New Roman"/>
          <w:sz w:val="24"/>
        </w:rPr>
      </w:pPr>
      <w:r>
        <w:rPr>
          <w:rFonts w:ascii="Times New Roman" w:hAnsi="Times New Roman"/>
          <w:sz w:val="24"/>
        </w:rPr>
        <w:tab/>
      </w:r>
      <w:r>
        <w:rPr>
          <w:rFonts w:ascii="Times New Roman" w:hAnsi="Times New Roman"/>
          <w:sz w:val="24"/>
        </w:rPr>
        <w:tab/>
        <w:t xml:space="preserve">- Une équipe de D1 aura </w:t>
      </w:r>
      <w:r w:rsidRPr="009E75FE">
        <w:rPr>
          <w:rFonts w:ascii="Times New Roman" w:hAnsi="Times New Roman"/>
          <w:sz w:val="24"/>
          <w:u w:val="single"/>
        </w:rPr>
        <w:t>2 Points</w:t>
      </w:r>
      <w:r>
        <w:rPr>
          <w:rFonts w:ascii="Times New Roman" w:hAnsi="Times New Roman"/>
          <w:sz w:val="24"/>
          <w:u w:val="single"/>
        </w:rPr>
        <w:t>.</w:t>
      </w:r>
    </w:p>
    <w:p w:rsidR="005A3D09" w:rsidRDefault="005A3D09" w:rsidP="0069315D">
      <w:pPr>
        <w:ind w:left="1045"/>
        <w:jc w:val="both"/>
        <w:rPr>
          <w:rFonts w:ascii="Times New Roman" w:hAnsi="Times New Roman"/>
          <w:sz w:val="24"/>
          <w:u w:val="single"/>
        </w:rPr>
      </w:pPr>
      <w:r>
        <w:rPr>
          <w:rFonts w:ascii="Times New Roman" w:hAnsi="Times New Roman"/>
          <w:sz w:val="24"/>
        </w:rPr>
        <w:tab/>
      </w:r>
      <w:r>
        <w:rPr>
          <w:rFonts w:ascii="Times New Roman" w:hAnsi="Times New Roman"/>
          <w:sz w:val="24"/>
        </w:rPr>
        <w:tab/>
        <w:t xml:space="preserve">- Une équipe descendant en D2 aura </w:t>
      </w:r>
      <w:r w:rsidRPr="009E75FE">
        <w:rPr>
          <w:rFonts w:ascii="Times New Roman" w:hAnsi="Times New Roman"/>
          <w:sz w:val="24"/>
          <w:u w:val="single"/>
        </w:rPr>
        <w:t>1 Point</w:t>
      </w:r>
      <w:r>
        <w:rPr>
          <w:rFonts w:ascii="Times New Roman" w:hAnsi="Times New Roman"/>
          <w:sz w:val="24"/>
          <w:u w:val="single"/>
        </w:rPr>
        <w:t>.</w:t>
      </w:r>
    </w:p>
    <w:p w:rsidR="005A3D09" w:rsidRDefault="005A3D09" w:rsidP="0069315D">
      <w:pPr>
        <w:ind w:left="1045"/>
        <w:jc w:val="both"/>
        <w:rPr>
          <w:rFonts w:ascii="Times New Roman" w:hAnsi="Times New Roman"/>
          <w:sz w:val="24"/>
        </w:rPr>
      </w:pPr>
    </w:p>
    <w:p w:rsidR="005A3D09" w:rsidRDefault="005A3D09" w:rsidP="00E26FAD">
      <w:pPr>
        <w:numPr>
          <w:ilvl w:val="0"/>
          <w:numId w:val="3"/>
        </w:numPr>
        <w:jc w:val="both"/>
        <w:rPr>
          <w:rFonts w:ascii="Times New Roman" w:hAnsi="Times New Roman"/>
          <w:sz w:val="24"/>
        </w:rPr>
      </w:pPr>
      <w:r>
        <w:rPr>
          <w:rFonts w:ascii="Times New Roman" w:hAnsi="Times New Roman"/>
          <w:sz w:val="24"/>
        </w:rPr>
        <w:t>En fonction de ces points, il sera effectué un classement avec le tri suivant.</w:t>
      </w:r>
    </w:p>
    <w:p w:rsidR="005A3D09" w:rsidRDefault="005A3D09" w:rsidP="000D6AB1">
      <w:pPr>
        <w:ind w:left="1045"/>
        <w:jc w:val="both"/>
        <w:rPr>
          <w:rFonts w:ascii="Times New Roman" w:hAnsi="Times New Roman"/>
          <w:sz w:val="24"/>
        </w:rPr>
      </w:pPr>
    </w:p>
    <w:p w:rsidR="005A3D09" w:rsidRDefault="005A3D09" w:rsidP="00C737E6">
      <w:pPr>
        <w:numPr>
          <w:ilvl w:val="1"/>
          <w:numId w:val="3"/>
        </w:numPr>
        <w:jc w:val="both"/>
        <w:rPr>
          <w:rFonts w:ascii="Times New Roman" w:hAnsi="Times New Roman"/>
          <w:sz w:val="24"/>
        </w:rPr>
      </w:pPr>
      <w:r>
        <w:rPr>
          <w:rFonts w:ascii="Times New Roman" w:hAnsi="Times New Roman"/>
          <w:sz w:val="24"/>
        </w:rPr>
        <w:t>Nombre d’équipes puis points obtenus.</w:t>
      </w:r>
    </w:p>
    <w:p w:rsidR="005A3D09" w:rsidRDefault="005A3D09" w:rsidP="003025C9">
      <w:pPr>
        <w:ind w:left="1765" w:firstLine="359"/>
        <w:jc w:val="both"/>
        <w:rPr>
          <w:rFonts w:ascii="Times New Roman" w:hAnsi="Times New Roman"/>
          <w:sz w:val="24"/>
        </w:rPr>
      </w:pPr>
      <w:r>
        <w:rPr>
          <w:rFonts w:ascii="Times New Roman" w:hAnsi="Times New Roman"/>
          <w:sz w:val="24"/>
        </w:rPr>
        <w:t xml:space="preserve">- Le nombre d’équipes et de points obtenus définiront le nombre d’équipes supplémentaires proposées aux clubs en D0 et D1. </w:t>
      </w:r>
    </w:p>
    <w:p w:rsidR="005A3D09" w:rsidRDefault="005A3D09" w:rsidP="003025C9">
      <w:pPr>
        <w:ind w:left="1765" w:firstLine="359"/>
        <w:jc w:val="both"/>
        <w:rPr>
          <w:rFonts w:ascii="Times New Roman" w:hAnsi="Times New Roman"/>
          <w:sz w:val="24"/>
        </w:rPr>
      </w:pPr>
      <w:r>
        <w:rPr>
          <w:rFonts w:ascii="Times New Roman" w:hAnsi="Times New Roman"/>
          <w:sz w:val="24"/>
        </w:rPr>
        <w:t>- Les clubs ayant 3 équipes se verront attribuer deux équipes supplémentaires. Les clubs ayant 2 équipes se verront attribuer 1 équipe supplémentaire.</w:t>
      </w:r>
    </w:p>
    <w:p w:rsidR="005A3D09" w:rsidRDefault="005A3D09" w:rsidP="00B26D29">
      <w:pPr>
        <w:ind w:left="2124" w:firstLine="359"/>
        <w:jc w:val="both"/>
        <w:rPr>
          <w:rFonts w:ascii="Times New Roman" w:hAnsi="Times New Roman"/>
          <w:sz w:val="24"/>
        </w:rPr>
      </w:pPr>
    </w:p>
    <w:p w:rsidR="005A3D09" w:rsidRDefault="005A3D09" w:rsidP="00B26D29">
      <w:pPr>
        <w:ind w:left="2124" w:firstLine="359"/>
        <w:jc w:val="both"/>
        <w:rPr>
          <w:rFonts w:ascii="Times New Roman" w:hAnsi="Times New Roman"/>
          <w:sz w:val="24"/>
        </w:rPr>
      </w:pPr>
      <w:r>
        <w:rPr>
          <w:rFonts w:ascii="Times New Roman" w:hAnsi="Times New Roman"/>
          <w:sz w:val="24"/>
        </w:rPr>
        <w:t xml:space="preserve">Pour compléter éventuellement les places disponibles et pour les clubs n’ayant qu’une équipe dans ce classement, il pourra être proposé également une équipe supplémentaire en fonction des besoins. Ce choix se fera en fonction des points obtenus dans le classement. </w:t>
      </w:r>
    </w:p>
    <w:p w:rsidR="005A3D09" w:rsidRDefault="005A3D09" w:rsidP="003025C9">
      <w:pPr>
        <w:ind w:left="1765" w:firstLine="359"/>
        <w:jc w:val="both"/>
        <w:rPr>
          <w:rFonts w:ascii="Times New Roman" w:hAnsi="Times New Roman"/>
          <w:sz w:val="24"/>
        </w:rPr>
      </w:pPr>
      <w:r>
        <w:rPr>
          <w:rFonts w:ascii="Times New Roman" w:hAnsi="Times New Roman"/>
          <w:sz w:val="24"/>
        </w:rPr>
        <w:t>- Lorsque les places disponibles en D0 seront complétées, les équipes supplémentaires suivantes seront intégrées en D1.</w:t>
      </w:r>
    </w:p>
    <w:p w:rsidR="005A3D09" w:rsidRDefault="005A3D09" w:rsidP="003025C9">
      <w:pPr>
        <w:ind w:left="1765" w:firstLine="359"/>
        <w:jc w:val="both"/>
        <w:rPr>
          <w:rFonts w:ascii="Times New Roman" w:hAnsi="Times New Roman"/>
          <w:sz w:val="24"/>
        </w:rPr>
      </w:pPr>
    </w:p>
    <w:p w:rsidR="005A3D09" w:rsidRPr="006851C7" w:rsidRDefault="005A3D09" w:rsidP="00C86491">
      <w:pPr>
        <w:rPr>
          <w:rFonts w:ascii="Times New Roman" w:hAnsi="Times New Roman"/>
          <w:sz w:val="24"/>
          <w:szCs w:val="24"/>
        </w:rPr>
      </w:pPr>
      <w:r>
        <w:rPr>
          <w:rFonts w:ascii="Times New Roman" w:hAnsi="Times New Roman"/>
          <w:sz w:val="24"/>
        </w:rPr>
        <w:tab/>
      </w:r>
      <w:r>
        <w:rPr>
          <w:rFonts w:ascii="Times New Roman" w:hAnsi="Times New Roman"/>
          <w:sz w:val="24"/>
        </w:rPr>
        <w:tab/>
      </w:r>
      <w:r>
        <w:rPr>
          <w:rFonts w:ascii="Times New Roman" w:hAnsi="Times New Roman"/>
          <w:sz w:val="24"/>
        </w:rPr>
        <w:tab/>
        <w:t xml:space="preserve">- </w:t>
      </w:r>
      <w:r w:rsidRPr="006851C7">
        <w:rPr>
          <w:rFonts w:ascii="Times New Roman" w:hAnsi="Times New Roman"/>
          <w:sz w:val="24"/>
          <w:szCs w:val="24"/>
        </w:rPr>
        <w:t xml:space="preserve">En cas d’égalité entre plusieurs associations, le classement sera réalisé comme suit : </w:t>
      </w:r>
    </w:p>
    <w:p w:rsidR="005A3D09" w:rsidRDefault="005A3D09" w:rsidP="00D00DA0">
      <w:pPr>
        <w:numPr>
          <w:ilvl w:val="2"/>
          <w:numId w:val="3"/>
        </w:numPr>
        <w:overflowPunct/>
        <w:autoSpaceDE/>
        <w:autoSpaceDN/>
        <w:adjustRightInd/>
        <w:jc w:val="both"/>
        <w:textAlignment w:val="auto"/>
        <w:rPr>
          <w:rFonts w:ascii="Times New Roman" w:hAnsi="Times New Roman"/>
          <w:sz w:val="24"/>
          <w:szCs w:val="24"/>
        </w:rPr>
      </w:pPr>
      <w:r w:rsidRPr="006851C7">
        <w:rPr>
          <w:rFonts w:ascii="Times New Roman" w:hAnsi="Times New Roman"/>
          <w:sz w:val="24"/>
          <w:szCs w:val="24"/>
        </w:rPr>
        <w:t xml:space="preserve">La </w:t>
      </w:r>
      <w:r>
        <w:rPr>
          <w:rFonts w:ascii="Times New Roman" w:hAnsi="Times New Roman"/>
          <w:sz w:val="24"/>
          <w:szCs w:val="24"/>
        </w:rPr>
        <w:t xml:space="preserve">position de </w:t>
      </w:r>
      <w:r w:rsidRPr="006851C7">
        <w:rPr>
          <w:rFonts w:ascii="Times New Roman" w:hAnsi="Times New Roman"/>
          <w:sz w:val="24"/>
          <w:szCs w:val="24"/>
        </w:rPr>
        <w:t>sa première équipe évolu</w:t>
      </w:r>
      <w:r>
        <w:rPr>
          <w:rFonts w:ascii="Times New Roman" w:hAnsi="Times New Roman"/>
          <w:sz w:val="24"/>
          <w:szCs w:val="24"/>
        </w:rPr>
        <w:t>ant dans la plus haute division.</w:t>
      </w:r>
    </w:p>
    <w:p w:rsidR="005A3D09" w:rsidRDefault="005A3D09" w:rsidP="00D00DA0">
      <w:pPr>
        <w:numPr>
          <w:ilvl w:val="2"/>
          <w:numId w:val="3"/>
        </w:numPr>
        <w:overflowPunct/>
        <w:autoSpaceDE/>
        <w:autoSpaceDN/>
        <w:adjustRightInd/>
        <w:jc w:val="both"/>
        <w:textAlignment w:val="auto"/>
        <w:rPr>
          <w:rFonts w:ascii="Times New Roman" w:hAnsi="Times New Roman"/>
          <w:sz w:val="24"/>
          <w:szCs w:val="24"/>
        </w:rPr>
      </w:pPr>
      <w:r>
        <w:rPr>
          <w:rFonts w:ascii="Times New Roman" w:hAnsi="Times New Roman"/>
          <w:sz w:val="24"/>
          <w:szCs w:val="24"/>
        </w:rPr>
        <w:t>L’équipe la mieux classée dans sa poule à l’issue de la phase.</w:t>
      </w:r>
    </w:p>
    <w:p w:rsidR="005A3D09" w:rsidRDefault="005A3D09" w:rsidP="003025C9">
      <w:pPr>
        <w:overflowPunct/>
        <w:autoSpaceDE/>
        <w:autoSpaceDN/>
        <w:adjustRightInd/>
        <w:ind w:left="2124" w:firstLine="708"/>
        <w:jc w:val="both"/>
        <w:textAlignment w:val="auto"/>
        <w:rPr>
          <w:rFonts w:ascii="Times New Roman" w:hAnsi="Times New Roman"/>
          <w:sz w:val="24"/>
          <w:szCs w:val="24"/>
        </w:rPr>
      </w:pPr>
    </w:p>
    <w:p w:rsidR="005A3D09" w:rsidRDefault="005A3D09" w:rsidP="00BC4F0C">
      <w:pPr>
        <w:overflowPunct/>
        <w:autoSpaceDE/>
        <w:autoSpaceDN/>
        <w:adjustRightInd/>
        <w:jc w:val="both"/>
        <w:textAlignment w:val="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Si en cas de refus des clubs, des places restent disponibles à l’issue de ces choix, les places restantes seront proposées aux équipes de D2 qui souhaiteraient jouer en D1. Le critère de sélection sera fait par le classement des équipes de D2 à l’issue de la phase 2. (Art 8 des Règlements fédéraux).</w:t>
      </w:r>
    </w:p>
    <w:p w:rsidR="005A3D09" w:rsidRDefault="005A3D09" w:rsidP="003E0A68">
      <w:pPr>
        <w:overflowPunct/>
        <w:autoSpaceDE/>
        <w:autoSpaceDN/>
        <w:adjustRightInd/>
        <w:textAlignment w:val="auto"/>
        <w:rPr>
          <w:rFonts w:ascii="Times New Roman" w:hAnsi="Times New Roman"/>
          <w:sz w:val="24"/>
          <w:szCs w:val="24"/>
        </w:rPr>
      </w:pPr>
    </w:p>
    <w:p w:rsidR="005A3D09" w:rsidRPr="001B02CC" w:rsidRDefault="005A3D09" w:rsidP="001B02CC">
      <w:pPr>
        <w:numPr>
          <w:ilvl w:val="0"/>
          <w:numId w:val="6"/>
        </w:numPr>
        <w:overflowPunct/>
        <w:autoSpaceDE/>
        <w:autoSpaceDN/>
        <w:adjustRightInd/>
        <w:textAlignment w:val="auto"/>
        <w:rPr>
          <w:rFonts w:ascii="Times New Roman" w:hAnsi="Times New Roman"/>
          <w:b/>
          <w:sz w:val="24"/>
          <w:szCs w:val="24"/>
        </w:rPr>
      </w:pPr>
      <w:r w:rsidRPr="001B02CC">
        <w:rPr>
          <w:rFonts w:ascii="Times New Roman" w:hAnsi="Times New Roman"/>
          <w:b/>
          <w:sz w:val="24"/>
          <w:szCs w:val="24"/>
        </w:rPr>
        <w:t xml:space="preserve">Le planning proposé pour la mise en place de ce changement est le suivant : </w:t>
      </w:r>
    </w:p>
    <w:p w:rsidR="005A3D09" w:rsidRDefault="005A3D09" w:rsidP="002C0297">
      <w:pPr>
        <w:overflowPunct/>
        <w:autoSpaceDE/>
        <w:autoSpaceDN/>
        <w:adjustRightInd/>
        <w:ind w:left="1045"/>
        <w:textAlignment w:val="auto"/>
        <w:rPr>
          <w:rFonts w:ascii="Times New Roman" w:hAnsi="Times New Roman"/>
          <w:sz w:val="24"/>
          <w:szCs w:val="24"/>
        </w:rPr>
      </w:pPr>
    </w:p>
    <w:p w:rsidR="005A3D09" w:rsidRDefault="005A3D09" w:rsidP="003E0A68">
      <w:pPr>
        <w:overflowPunct/>
        <w:autoSpaceDE/>
        <w:autoSpaceDN/>
        <w:adjustRightInd/>
        <w:textAlignment w:val="auto"/>
        <w:rPr>
          <w:rFonts w:ascii="Times New Roman" w:hAnsi="Times New Roman"/>
          <w:sz w:val="24"/>
          <w:szCs w:val="24"/>
        </w:rPr>
      </w:pPr>
      <w:r>
        <w:rPr>
          <w:rFonts w:ascii="Times New Roman" w:hAnsi="Times New Roman"/>
          <w:sz w:val="24"/>
          <w:szCs w:val="24"/>
        </w:rPr>
        <w:tab/>
        <w:t>13 janvier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Proposition au Comité Directeur.</w:t>
      </w:r>
    </w:p>
    <w:p w:rsidR="005A3D09" w:rsidRDefault="005A3D09" w:rsidP="003E0A68">
      <w:pPr>
        <w:overflowPunct/>
        <w:autoSpaceDE/>
        <w:autoSpaceDN/>
        <w:adjustRightInd/>
        <w:textAlignment w:val="auto"/>
        <w:rPr>
          <w:rFonts w:ascii="Times New Roman" w:hAnsi="Times New Roman"/>
          <w:sz w:val="24"/>
          <w:szCs w:val="24"/>
        </w:rPr>
      </w:pPr>
    </w:p>
    <w:p w:rsidR="005A3D09" w:rsidRDefault="005A3D09" w:rsidP="003E0A68">
      <w:pPr>
        <w:overflowPunct/>
        <w:autoSpaceDE/>
        <w:autoSpaceDN/>
        <w:adjustRightInd/>
        <w:textAlignment w:val="auto"/>
        <w:rPr>
          <w:rFonts w:ascii="Times New Roman" w:hAnsi="Times New Roman"/>
          <w:sz w:val="24"/>
          <w:szCs w:val="24"/>
        </w:rPr>
      </w:pPr>
      <w:r>
        <w:rPr>
          <w:rFonts w:ascii="Times New Roman" w:hAnsi="Times New Roman"/>
          <w:sz w:val="24"/>
          <w:szCs w:val="24"/>
        </w:rPr>
        <w:tab/>
        <w:t>15 janvier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Réunion d’information avec les Clubs.</w:t>
      </w:r>
    </w:p>
    <w:p w:rsidR="005A3D09" w:rsidRDefault="005A3D09" w:rsidP="003E0A68">
      <w:pPr>
        <w:overflowPunct/>
        <w:autoSpaceDE/>
        <w:autoSpaceDN/>
        <w:adjustRightInd/>
        <w:textAlignment w:val="auto"/>
        <w:rPr>
          <w:rFonts w:ascii="Times New Roman" w:hAnsi="Times New Roman"/>
          <w:sz w:val="24"/>
          <w:szCs w:val="24"/>
        </w:rPr>
      </w:pPr>
    </w:p>
    <w:p w:rsidR="005A3D09" w:rsidRDefault="005A3D09" w:rsidP="002C0297">
      <w:pPr>
        <w:overflowPunct/>
        <w:autoSpaceDE/>
        <w:autoSpaceDN/>
        <w:adjustRightInd/>
        <w:textAlignment w:val="auto"/>
        <w:rPr>
          <w:rFonts w:ascii="Times New Roman" w:hAnsi="Times New Roman"/>
          <w:sz w:val="24"/>
          <w:szCs w:val="24"/>
        </w:rPr>
      </w:pPr>
      <w:r>
        <w:rPr>
          <w:rFonts w:ascii="Times New Roman" w:hAnsi="Times New Roman"/>
          <w:sz w:val="24"/>
          <w:szCs w:val="24"/>
        </w:rPr>
        <w:tab/>
        <w:t xml:space="preserve">27 Avril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Dernière journée de championnat.</w:t>
      </w:r>
    </w:p>
    <w:p w:rsidR="005A3D09" w:rsidRDefault="005A3D09" w:rsidP="002C0297">
      <w:pPr>
        <w:overflowPunct/>
        <w:autoSpaceDE/>
        <w:autoSpaceDN/>
        <w:adjustRightInd/>
        <w:textAlignment w:val="auto"/>
        <w:rPr>
          <w:rFonts w:ascii="Times New Roman" w:hAnsi="Times New Roman"/>
          <w:sz w:val="24"/>
          <w:szCs w:val="24"/>
        </w:rPr>
      </w:pPr>
    </w:p>
    <w:p w:rsidR="005A3D09" w:rsidRDefault="005A3D09" w:rsidP="00A25AD7">
      <w:pPr>
        <w:overflowPunct/>
        <w:autoSpaceDE/>
        <w:autoSpaceDN/>
        <w:adjustRightInd/>
        <w:ind w:left="3544" w:hanging="2836"/>
        <w:textAlignment w:val="auto"/>
        <w:rPr>
          <w:rFonts w:ascii="Times New Roman" w:hAnsi="Times New Roman"/>
          <w:sz w:val="24"/>
          <w:szCs w:val="24"/>
        </w:rPr>
      </w:pPr>
      <w:r>
        <w:rPr>
          <w:rFonts w:ascii="Times New Roman" w:hAnsi="Times New Roman"/>
          <w:sz w:val="24"/>
          <w:szCs w:val="24"/>
        </w:rPr>
        <w:t xml:space="preserve">16 Mai : </w:t>
      </w:r>
      <w:r>
        <w:rPr>
          <w:rFonts w:ascii="Times New Roman" w:hAnsi="Times New Roman"/>
          <w:sz w:val="24"/>
          <w:szCs w:val="24"/>
        </w:rPr>
        <w:tab/>
        <w:t>Le Comité diffuse les classements définitifs  en indiquant les équipes montantes et descendantes connues ainsi que le classement pour les attributions d’équipes supplémentaires.</w:t>
      </w:r>
    </w:p>
    <w:p w:rsidR="005A3D09" w:rsidRDefault="005A3D09" w:rsidP="004D7AF1">
      <w:pPr>
        <w:overflowPunct/>
        <w:autoSpaceDE/>
        <w:autoSpaceDN/>
        <w:adjustRightInd/>
        <w:ind w:left="2832" w:hanging="2127"/>
        <w:textAlignment w:val="auto"/>
        <w:rPr>
          <w:rFonts w:ascii="Times New Roman" w:hAnsi="Times New Roman"/>
          <w:sz w:val="24"/>
          <w:szCs w:val="24"/>
        </w:rPr>
      </w:pPr>
    </w:p>
    <w:p w:rsidR="005A3D09" w:rsidRPr="002C0297" w:rsidRDefault="005A3D09" w:rsidP="002C0297">
      <w:pPr>
        <w:overflowPunct/>
        <w:autoSpaceDE/>
        <w:autoSpaceDN/>
        <w:adjustRightInd/>
        <w:textAlignment w:val="auto"/>
        <w:rPr>
          <w:rFonts w:ascii="Times New Roman" w:hAnsi="Times New Roman"/>
          <w:sz w:val="24"/>
          <w:szCs w:val="24"/>
        </w:rPr>
      </w:pPr>
      <w:r>
        <w:rPr>
          <w:rFonts w:ascii="Times New Roman" w:hAnsi="Times New Roman"/>
          <w:sz w:val="24"/>
          <w:szCs w:val="24"/>
        </w:rPr>
        <w:tab/>
        <w:t>06 juin</w:t>
      </w:r>
      <w:r w:rsidRPr="002C0297">
        <w:rPr>
          <w:rFonts w:ascii="Times New Roman" w:hAnsi="Times New Roman"/>
          <w:sz w:val="24"/>
          <w:szCs w:val="24"/>
        </w:rPr>
        <w:t xml:space="preserve">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4D7AF1">
        <w:rPr>
          <w:rFonts w:ascii="Times New Roman" w:hAnsi="Times New Roman"/>
          <w:sz w:val="24"/>
          <w:szCs w:val="24"/>
          <w:u w:val="single"/>
        </w:rPr>
        <w:t>Feuille de réengagement avec les équipes supplémentaires proposées.</w:t>
      </w:r>
      <w:r w:rsidRPr="002C0297">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2C0297">
        <w:rPr>
          <w:rFonts w:ascii="Times New Roman" w:hAnsi="Times New Roman"/>
          <w:sz w:val="24"/>
          <w:szCs w:val="24"/>
        </w:rPr>
        <w:t xml:space="preserve"> </w:t>
      </w:r>
    </w:p>
    <w:p w:rsidR="005A3D09" w:rsidRDefault="005A3D09" w:rsidP="002C0297">
      <w:pPr>
        <w:overflowPunct/>
        <w:autoSpaceDE/>
        <w:autoSpaceDN/>
        <w:adjustRightInd/>
        <w:textAlignment w:val="auto"/>
        <w:rPr>
          <w:rFonts w:ascii="Times New Roman" w:hAnsi="Times New Roman"/>
          <w:sz w:val="24"/>
          <w:szCs w:val="24"/>
        </w:rPr>
      </w:pPr>
      <w:r>
        <w:rPr>
          <w:rFonts w:ascii="Times New Roman" w:hAnsi="Times New Roman"/>
          <w:sz w:val="24"/>
          <w:szCs w:val="24"/>
        </w:rPr>
        <w:tab/>
        <w:t>26 juin</w:t>
      </w:r>
      <w:r w:rsidRPr="002C0297">
        <w:rPr>
          <w:rFonts w:ascii="Times New Roman" w:hAnsi="Times New Roman"/>
          <w:sz w:val="24"/>
          <w:szCs w:val="24"/>
        </w:rPr>
        <w:t xml:space="preserve">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Date limite de </w:t>
      </w:r>
      <w:r w:rsidRPr="002C0297">
        <w:rPr>
          <w:rFonts w:ascii="Times New Roman" w:hAnsi="Times New Roman"/>
          <w:sz w:val="24"/>
          <w:szCs w:val="24"/>
        </w:rPr>
        <w:t xml:space="preserve">retour des </w:t>
      </w:r>
      <w:r>
        <w:rPr>
          <w:rFonts w:ascii="Times New Roman" w:hAnsi="Times New Roman"/>
          <w:sz w:val="24"/>
          <w:szCs w:val="24"/>
        </w:rPr>
        <w:t>engagements des équipes.</w:t>
      </w:r>
    </w:p>
    <w:p w:rsidR="005A3D09" w:rsidRDefault="005A3D09" w:rsidP="002C0297">
      <w:pPr>
        <w:overflowPunct/>
        <w:autoSpaceDE/>
        <w:autoSpaceDN/>
        <w:adjustRightInd/>
        <w:textAlignment w:val="auto"/>
        <w:rPr>
          <w:rFonts w:ascii="Times New Roman" w:hAnsi="Times New Roman"/>
          <w:sz w:val="24"/>
          <w:szCs w:val="24"/>
        </w:rPr>
      </w:pPr>
    </w:p>
    <w:p w:rsidR="005A3D09" w:rsidRDefault="005A3D09" w:rsidP="002C0297">
      <w:pPr>
        <w:overflowPunct/>
        <w:autoSpaceDE/>
        <w:autoSpaceDN/>
        <w:adjustRightInd/>
        <w:textAlignment w:val="auto"/>
        <w:rPr>
          <w:rFonts w:ascii="Times New Roman" w:hAnsi="Times New Roman"/>
          <w:sz w:val="24"/>
          <w:szCs w:val="24"/>
        </w:rPr>
      </w:pPr>
      <w:r>
        <w:rPr>
          <w:rFonts w:ascii="Times New Roman" w:hAnsi="Times New Roman"/>
          <w:sz w:val="24"/>
          <w:szCs w:val="24"/>
        </w:rPr>
        <w:tab/>
        <w:t>1</w:t>
      </w:r>
      <w:r w:rsidRPr="009B40E9">
        <w:rPr>
          <w:rFonts w:ascii="Times New Roman" w:hAnsi="Times New Roman"/>
          <w:sz w:val="24"/>
          <w:szCs w:val="24"/>
          <w:vertAlign w:val="superscript"/>
        </w:rPr>
        <w:t>ère</w:t>
      </w:r>
      <w:r>
        <w:rPr>
          <w:rFonts w:ascii="Times New Roman" w:hAnsi="Times New Roman"/>
          <w:sz w:val="24"/>
          <w:szCs w:val="24"/>
        </w:rPr>
        <w:t xml:space="preserve"> semaine de juillet : </w:t>
      </w:r>
      <w:r>
        <w:rPr>
          <w:rFonts w:ascii="Times New Roman" w:hAnsi="Times New Roman"/>
          <w:sz w:val="24"/>
          <w:szCs w:val="24"/>
        </w:rPr>
        <w:tab/>
        <w:t>Constitution des poules</w:t>
      </w:r>
    </w:p>
    <w:p w:rsidR="005A3D09" w:rsidRDefault="005A3D09" w:rsidP="002C0297">
      <w:pPr>
        <w:overflowPunct/>
        <w:autoSpaceDE/>
        <w:autoSpaceDN/>
        <w:adjustRightInd/>
        <w:textAlignment w:val="auto"/>
        <w:rPr>
          <w:rFonts w:ascii="Times New Roman" w:hAnsi="Times New Roman"/>
          <w:sz w:val="24"/>
          <w:szCs w:val="24"/>
        </w:rPr>
      </w:pPr>
      <w:r>
        <w:rPr>
          <w:rFonts w:ascii="Times New Roman" w:hAnsi="Times New Roman"/>
          <w:sz w:val="24"/>
          <w:szCs w:val="24"/>
        </w:rPr>
        <w:t xml:space="preserve"> </w:t>
      </w:r>
    </w:p>
    <w:p w:rsidR="005A3D09" w:rsidRDefault="005A3D09" w:rsidP="009B40E9">
      <w:pPr>
        <w:overflowPunct/>
        <w:autoSpaceDE/>
        <w:autoSpaceDN/>
        <w:adjustRightInd/>
        <w:textAlignment w:val="auto"/>
        <w:rPr>
          <w:rFonts w:ascii="Times New Roman" w:hAnsi="Times New Roman"/>
          <w:sz w:val="24"/>
          <w:szCs w:val="24"/>
        </w:rPr>
      </w:pPr>
      <w:r>
        <w:rPr>
          <w:rFonts w:ascii="Times New Roman" w:hAnsi="Times New Roman"/>
          <w:sz w:val="24"/>
          <w:szCs w:val="24"/>
        </w:rPr>
        <w:tab/>
        <w:t xml:space="preserve">7 juillet :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Diffusion des Poules départementales.</w:t>
      </w:r>
    </w:p>
    <w:p w:rsidR="005A3D09" w:rsidRDefault="005A3D09" w:rsidP="009B40E9">
      <w:pPr>
        <w:overflowPunct/>
        <w:autoSpaceDE/>
        <w:autoSpaceDN/>
        <w:adjustRightInd/>
        <w:textAlignment w:val="auto"/>
        <w:rPr>
          <w:rFonts w:ascii="Times New Roman" w:hAnsi="Times New Roman"/>
          <w:sz w:val="24"/>
          <w:szCs w:val="24"/>
        </w:rPr>
      </w:pPr>
    </w:p>
    <w:p w:rsidR="005A3D09" w:rsidRDefault="005A3D09" w:rsidP="00A25AD7">
      <w:pPr>
        <w:overflowPunct/>
        <w:autoSpaceDE/>
        <w:autoSpaceDN/>
        <w:adjustRightInd/>
        <w:textAlignment w:val="auto"/>
        <w:rPr>
          <w:rFonts w:ascii="Times New Roman" w:hAnsi="Times New Roman"/>
          <w:sz w:val="24"/>
          <w:szCs w:val="24"/>
        </w:rPr>
      </w:pPr>
      <w:r>
        <w:rPr>
          <w:rFonts w:ascii="Times New Roman" w:hAnsi="Times New Roman"/>
          <w:sz w:val="24"/>
          <w:szCs w:val="24"/>
        </w:rPr>
        <w:tab/>
        <w:t xml:space="preserve">Réunion de rentrée : </w:t>
      </w:r>
      <w:r>
        <w:rPr>
          <w:rFonts w:ascii="Times New Roman" w:hAnsi="Times New Roman"/>
          <w:sz w:val="24"/>
          <w:szCs w:val="24"/>
        </w:rPr>
        <w:tab/>
      </w:r>
      <w:r>
        <w:rPr>
          <w:rFonts w:ascii="Times New Roman" w:hAnsi="Times New Roman"/>
          <w:sz w:val="24"/>
          <w:szCs w:val="24"/>
        </w:rPr>
        <w:tab/>
        <w:t>Retour du choix du jour de rencontre pour chaque équipe.</w:t>
      </w:r>
    </w:p>
    <w:p w:rsidR="005A3D09" w:rsidRDefault="005A3D09" w:rsidP="00A25AD7">
      <w:pPr>
        <w:overflowPunct/>
        <w:autoSpaceDE/>
        <w:autoSpaceDN/>
        <w:adjustRightInd/>
        <w:textAlignment w:val="auto"/>
      </w:pPr>
    </w:p>
    <w:sectPr w:rsidR="005A3D09" w:rsidSect="00D00DA0">
      <w:pgSz w:w="11907" w:h="16840"/>
      <w:pgMar w:top="567" w:right="567" w:bottom="567"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Narrow">
    <w:panose1 w:val="020B05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8304C"/>
    <w:multiLevelType w:val="hybridMultilevel"/>
    <w:tmpl w:val="3EBC29F8"/>
    <w:lvl w:ilvl="0" w:tplc="040C0001">
      <w:start w:val="1"/>
      <w:numFmt w:val="bullet"/>
      <w:lvlText w:val=""/>
      <w:lvlJc w:val="left"/>
      <w:pPr>
        <w:tabs>
          <w:tab w:val="num" w:pos="2484"/>
        </w:tabs>
        <w:ind w:left="2484" w:hanging="360"/>
      </w:pPr>
      <w:rPr>
        <w:rFonts w:ascii="Symbol" w:hAnsi="Symbol" w:hint="default"/>
      </w:rPr>
    </w:lvl>
    <w:lvl w:ilvl="1" w:tplc="040C0019" w:tentative="1">
      <w:start w:val="1"/>
      <w:numFmt w:val="lowerLetter"/>
      <w:lvlText w:val="%2."/>
      <w:lvlJc w:val="left"/>
      <w:pPr>
        <w:tabs>
          <w:tab w:val="num" w:pos="3204"/>
        </w:tabs>
        <w:ind w:left="3204" w:hanging="360"/>
      </w:pPr>
      <w:rPr>
        <w:rFonts w:cs="Times New Roman"/>
      </w:rPr>
    </w:lvl>
    <w:lvl w:ilvl="2" w:tplc="040C001B" w:tentative="1">
      <w:start w:val="1"/>
      <w:numFmt w:val="lowerRoman"/>
      <w:lvlText w:val="%3."/>
      <w:lvlJc w:val="right"/>
      <w:pPr>
        <w:tabs>
          <w:tab w:val="num" w:pos="3924"/>
        </w:tabs>
        <w:ind w:left="3924" w:hanging="180"/>
      </w:pPr>
      <w:rPr>
        <w:rFonts w:cs="Times New Roman"/>
      </w:rPr>
    </w:lvl>
    <w:lvl w:ilvl="3" w:tplc="040C000F">
      <w:start w:val="1"/>
      <w:numFmt w:val="decimal"/>
      <w:lvlText w:val="%4."/>
      <w:lvlJc w:val="left"/>
      <w:pPr>
        <w:tabs>
          <w:tab w:val="num" w:pos="4644"/>
        </w:tabs>
        <w:ind w:left="4644" w:hanging="360"/>
      </w:pPr>
      <w:rPr>
        <w:rFonts w:cs="Times New Roman" w:hint="default"/>
      </w:rPr>
    </w:lvl>
    <w:lvl w:ilvl="4" w:tplc="040C0019" w:tentative="1">
      <w:start w:val="1"/>
      <w:numFmt w:val="lowerLetter"/>
      <w:lvlText w:val="%5."/>
      <w:lvlJc w:val="left"/>
      <w:pPr>
        <w:tabs>
          <w:tab w:val="num" w:pos="5364"/>
        </w:tabs>
        <w:ind w:left="5364" w:hanging="360"/>
      </w:pPr>
      <w:rPr>
        <w:rFonts w:cs="Times New Roman"/>
      </w:rPr>
    </w:lvl>
    <w:lvl w:ilvl="5" w:tplc="040C001B" w:tentative="1">
      <w:start w:val="1"/>
      <w:numFmt w:val="lowerRoman"/>
      <w:lvlText w:val="%6."/>
      <w:lvlJc w:val="right"/>
      <w:pPr>
        <w:tabs>
          <w:tab w:val="num" w:pos="6084"/>
        </w:tabs>
        <w:ind w:left="6084" w:hanging="180"/>
      </w:pPr>
      <w:rPr>
        <w:rFonts w:cs="Times New Roman"/>
      </w:rPr>
    </w:lvl>
    <w:lvl w:ilvl="6" w:tplc="040C000F" w:tentative="1">
      <w:start w:val="1"/>
      <w:numFmt w:val="decimal"/>
      <w:lvlText w:val="%7."/>
      <w:lvlJc w:val="left"/>
      <w:pPr>
        <w:tabs>
          <w:tab w:val="num" w:pos="6804"/>
        </w:tabs>
        <w:ind w:left="6804" w:hanging="360"/>
      </w:pPr>
      <w:rPr>
        <w:rFonts w:cs="Times New Roman"/>
      </w:rPr>
    </w:lvl>
    <w:lvl w:ilvl="7" w:tplc="040C0019" w:tentative="1">
      <w:start w:val="1"/>
      <w:numFmt w:val="lowerLetter"/>
      <w:lvlText w:val="%8."/>
      <w:lvlJc w:val="left"/>
      <w:pPr>
        <w:tabs>
          <w:tab w:val="num" w:pos="7524"/>
        </w:tabs>
        <w:ind w:left="7524" w:hanging="360"/>
      </w:pPr>
      <w:rPr>
        <w:rFonts w:cs="Times New Roman"/>
      </w:rPr>
    </w:lvl>
    <w:lvl w:ilvl="8" w:tplc="040C001B" w:tentative="1">
      <w:start w:val="1"/>
      <w:numFmt w:val="lowerRoman"/>
      <w:lvlText w:val="%9."/>
      <w:lvlJc w:val="right"/>
      <w:pPr>
        <w:tabs>
          <w:tab w:val="num" w:pos="8244"/>
        </w:tabs>
        <w:ind w:left="8244" w:hanging="180"/>
      </w:pPr>
      <w:rPr>
        <w:rFonts w:cs="Times New Roman"/>
      </w:rPr>
    </w:lvl>
  </w:abstractNum>
  <w:abstractNum w:abstractNumId="1">
    <w:nsid w:val="0D05285B"/>
    <w:multiLevelType w:val="hybridMultilevel"/>
    <w:tmpl w:val="0CD241DA"/>
    <w:lvl w:ilvl="0" w:tplc="040C000F">
      <w:start w:val="1"/>
      <w:numFmt w:val="decimal"/>
      <w:lvlText w:val="%1."/>
      <w:lvlJc w:val="left"/>
      <w:pPr>
        <w:tabs>
          <w:tab w:val="num" w:pos="1287"/>
        </w:tabs>
        <w:ind w:left="1287" w:hanging="360"/>
      </w:pPr>
      <w:rPr>
        <w:rFonts w:cs="Times New Roman"/>
      </w:rPr>
    </w:lvl>
    <w:lvl w:ilvl="1" w:tplc="040C0001">
      <w:start w:val="1"/>
      <w:numFmt w:val="bullet"/>
      <w:lvlText w:val=""/>
      <w:lvlJc w:val="left"/>
      <w:pPr>
        <w:tabs>
          <w:tab w:val="num" w:pos="2007"/>
        </w:tabs>
        <w:ind w:left="2007" w:hanging="360"/>
      </w:pPr>
      <w:rPr>
        <w:rFonts w:ascii="Symbol" w:hAnsi="Symbol" w:hint="default"/>
      </w:rPr>
    </w:lvl>
    <w:lvl w:ilvl="2" w:tplc="040C001B" w:tentative="1">
      <w:start w:val="1"/>
      <w:numFmt w:val="lowerRoman"/>
      <w:lvlText w:val="%3."/>
      <w:lvlJc w:val="right"/>
      <w:pPr>
        <w:tabs>
          <w:tab w:val="num" w:pos="2727"/>
        </w:tabs>
        <w:ind w:left="2727" w:hanging="180"/>
      </w:pPr>
      <w:rPr>
        <w:rFonts w:cs="Times New Roman"/>
      </w:rPr>
    </w:lvl>
    <w:lvl w:ilvl="3" w:tplc="040C000F" w:tentative="1">
      <w:start w:val="1"/>
      <w:numFmt w:val="decimal"/>
      <w:lvlText w:val="%4."/>
      <w:lvlJc w:val="left"/>
      <w:pPr>
        <w:tabs>
          <w:tab w:val="num" w:pos="3447"/>
        </w:tabs>
        <w:ind w:left="3447" w:hanging="360"/>
      </w:pPr>
      <w:rPr>
        <w:rFonts w:cs="Times New Roman"/>
      </w:rPr>
    </w:lvl>
    <w:lvl w:ilvl="4" w:tplc="040C0019" w:tentative="1">
      <w:start w:val="1"/>
      <w:numFmt w:val="lowerLetter"/>
      <w:lvlText w:val="%5."/>
      <w:lvlJc w:val="left"/>
      <w:pPr>
        <w:tabs>
          <w:tab w:val="num" w:pos="4167"/>
        </w:tabs>
        <w:ind w:left="4167" w:hanging="360"/>
      </w:pPr>
      <w:rPr>
        <w:rFonts w:cs="Times New Roman"/>
      </w:rPr>
    </w:lvl>
    <w:lvl w:ilvl="5" w:tplc="040C001B" w:tentative="1">
      <w:start w:val="1"/>
      <w:numFmt w:val="lowerRoman"/>
      <w:lvlText w:val="%6."/>
      <w:lvlJc w:val="right"/>
      <w:pPr>
        <w:tabs>
          <w:tab w:val="num" w:pos="4887"/>
        </w:tabs>
        <w:ind w:left="4887" w:hanging="180"/>
      </w:pPr>
      <w:rPr>
        <w:rFonts w:cs="Times New Roman"/>
      </w:rPr>
    </w:lvl>
    <w:lvl w:ilvl="6" w:tplc="040C000F" w:tentative="1">
      <w:start w:val="1"/>
      <w:numFmt w:val="decimal"/>
      <w:lvlText w:val="%7."/>
      <w:lvlJc w:val="left"/>
      <w:pPr>
        <w:tabs>
          <w:tab w:val="num" w:pos="5607"/>
        </w:tabs>
        <w:ind w:left="5607" w:hanging="360"/>
      </w:pPr>
      <w:rPr>
        <w:rFonts w:cs="Times New Roman"/>
      </w:rPr>
    </w:lvl>
    <w:lvl w:ilvl="7" w:tplc="040C0019" w:tentative="1">
      <w:start w:val="1"/>
      <w:numFmt w:val="lowerLetter"/>
      <w:lvlText w:val="%8."/>
      <w:lvlJc w:val="left"/>
      <w:pPr>
        <w:tabs>
          <w:tab w:val="num" w:pos="6327"/>
        </w:tabs>
        <w:ind w:left="6327" w:hanging="360"/>
      </w:pPr>
      <w:rPr>
        <w:rFonts w:cs="Times New Roman"/>
      </w:rPr>
    </w:lvl>
    <w:lvl w:ilvl="8" w:tplc="040C001B" w:tentative="1">
      <w:start w:val="1"/>
      <w:numFmt w:val="lowerRoman"/>
      <w:lvlText w:val="%9."/>
      <w:lvlJc w:val="right"/>
      <w:pPr>
        <w:tabs>
          <w:tab w:val="num" w:pos="7047"/>
        </w:tabs>
        <w:ind w:left="7047" w:hanging="180"/>
      </w:pPr>
      <w:rPr>
        <w:rFonts w:cs="Times New Roman"/>
      </w:rPr>
    </w:lvl>
  </w:abstractNum>
  <w:abstractNum w:abstractNumId="2">
    <w:nsid w:val="25240549"/>
    <w:multiLevelType w:val="hybridMultilevel"/>
    <w:tmpl w:val="E5DCD974"/>
    <w:lvl w:ilvl="0" w:tplc="040C000B">
      <w:start w:val="1"/>
      <w:numFmt w:val="bullet"/>
      <w:lvlText w:val=""/>
      <w:lvlJc w:val="left"/>
      <w:pPr>
        <w:tabs>
          <w:tab w:val="num" w:pos="1405"/>
        </w:tabs>
        <w:ind w:left="1405" w:hanging="360"/>
      </w:pPr>
      <w:rPr>
        <w:rFonts w:ascii="Wingdings" w:hAnsi="Wingdings" w:hint="default"/>
      </w:rPr>
    </w:lvl>
    <w:lvl w:ilvl="1" w:tplc="040C0003" w:tentative="1">
      <w:start w:val="1"/>
      <w:numFmt w:val="bullet"/>
      <w:lvlText w:val="o"/>
      <w:lvlJc w:val="left"/>
      <w:pPr>
        <w:tabs>
          <w:tab w:val="num" w:pos="2125"/>
        </w:tabs>
        <w:ind w:left="2125" w:hanging="360"/>
      </w:pPr>
      <w:rPr>
        <w:rFonts w:ascii="Courier New" w:hAnsi="Courier New" w:hint="default"/>
      </w:rPr>
    </w:lvl>
    <w:lvl w:ilvl="2" w:tplc="040C0005" w:tentative="1">
      <w:start w:val="1"/>
      <w:numFmt w:val="bullet"/>
      <w:lvlText w:val=""/>
      <w:lvlJc w:val="left"/>
      <w:pPr>
        <w:tabs>
          <w:tab w:val="num" w:pos="2845"/>
        </w:tabs>
        <w:ind w:left="2845" w:hanging="360"/>
      </w:pPr>
      <w:rPr>
        <w:rFonts w:ascii="Wingdings" w:hAnsi="Wingdings" w:hint="default"/>
      </w:rPr>
    </w:lvl>
    <w:lvl w:ilvl="3" w:tplc="040C0001" w:tentative="1">
      <w:start w:val="1"/>
      <w:numFmt w:val="bullet"/>
      <w:lvlText w:val=""/>
      <w:lvlJc w:val="left"/>
      <w:pPr>
        <w:tabs>
          <w:tab w:val="num" w:pos="3565"/>
        </w:tabs>
        <w:ind w:left="3565" w:hanging="360"/>
      </w:pPr>
      <w:rPr>
        <w:rFonts w:ascii="Symbol" w:hAnsi="Symbol" w:hint="default"/>
      </w:rPr>
    </w:lvl>
    <w:lvl w:ilvl="4" w:tplc="040C0003" w:tentative="1">
      <w:start w:val="1"/>
      <w:numFmt w:val="bullet"/>
      <w:lvlText w:val="o"/>
      <w:lvlJc w:val="left"/>
      <w:pPr>
        <w:tabs>
          <w:tab w:val="num" w:pos="4285"/>
        </w:tabs>
        <w:ind w:left="4285" w:hanging="360"/>
      </w:pPr>
      <w:rPr>
        <w:rFonts w:ascii="Courier New" w:hAnsi="Courier New" w:hint="default"/>
      </w:rPr>
    </w:lvl>
    <w:lvl w:ilvl="5" w:tplc="040C0005" w:tentative="1">
      <w:start w:val="1"/>
      <w:numFmt w:val="bullet"/>
      <w:lvlText w:val=""/>
      <w:lvlJc w:val="left"/>
      <w:pPr>
        <w:tabs>
          <w:tab w:val="num" w:pos="5005"/>
        </w:tabs>
        <w:ind w:left="5005" w:hanging="360"/>
      </w:pPr>
      <w:rPr>
        <w:rFonts w:ascii="Wingdings" w:hAnsi="Wingdings" w:hint="default"/>
      </w:rPr>
    </w:lvl>
    <w:lvl w:ilvl="6" w:tplc="040C0001" w:tentative="1">
      <w:start w:val="1"/>
      <w:numFmt w:val="bullet"/>
      <w:lvlText w:val=""/>
      <w:lvlJc w:val="left"/>
      <w:pPr>
        <w:tabs>
          <w:tab w:val="num" w:pos="5725"/>
        </w:tabs>
        <w:ind w:left="5725" w:hanging="360"/>
      </w:pPr>
      <w:rPr>
        <w:rFonts w:ascii="Symbol" w:hAnsi="Symbol" w:hint="default"/>
      </w:rPr>
    </w:lvl>
    <w:lvl w:ilvl="7" w:tplc="040C0003" w:tentative="1">
      <w:start w:val="1"/>
      <w:numFmt w:val="bullet"/>
      <w:lvlText w:val="o"/>
      <w:lvlJc w:val="left"/>
      <w:pPr>
        <w:tabs>
          <w:tab w:val="num" w:pos="6445"/>
        </w:tabs>
        <w:ind w:left="6445" w:hanging="360"/>
      </w:pPr>
      <w:rPr>
        <w:rFonts w:ascii="Courier New" w:hAnsi="Courier New" w:hint="default"/>
      </w:rPr>
    </w:lvl>
    <w:lvl w:ilvl="8" w:tplc="040C0005" w:tentative="1">
      <w:start w:val="1"/>
      <w:numFmt w:val="bullet"/>
      <w:lvlText w:val=""/>
      <w:lvlJc w:val="left"/>
      <w:pPr>
        <w:tabs>
          <w:tab w:val="num" w:pos="7165"/>
        </w:tabs>
        <w:ind w:left="7165" w:hanging="360"/>
      </w:pPr>
      <w:rPr>
        <w:rFonts w:ascii="Wingdings" w:hAnsi="Wingdings" w:hint="default"/>
      </w:rPr>
    </w:lvl>
  </w:abstractNum>
  <w:abstractNum w:abstractNumId="3">
    <w:nsid w:val="32576BD7"/>
    <w:multiLevelType w:val="hybridMultilevel"/>
    <w:tmpl w:val="CDE8CF8C"/>
    <w:lvl w:ilvl="0" w:tplc="040C0001">
      <w:start w:val="1"/>
      <w:numFmt w:val="bullet"/>
      <w:lvlText w:val=""/>
      <w:lvlJc w:val="left"/>
      <w:pPr>
        <w:tabs>
          <w:tab w:val="num" w:pos="2727"/>
        </w:tabs>
        <w:ind w:left="2727" w:hanging="360"/>
      </w:pPr>
      <w:rPr>
        <w:rFonts w:ascii="Symbol" w:hAnsi="Symbol" w:hint="default"/>
      </w:rPr>
    </w:lvl>
    <w:lvl w:ilvl="1" w:tplc="040C0003" w:tentative="1">
      <w:start w:val="1"/>
      <w:numFmt w:val="bullet"/>
      <w:lvlText w:val="o"/>
      <w:lvlJc w:val="left"/>
      <w:pPr>
        <w:tabs>
          <w:tab w:val="num" w:pos="3447"/>
        </w:tabs>
        <w:ind w:left="3447" w:hanging="360"/>
      </w:pPr>
      <w:rPr>
        <w:rFonts w:ascii="Courier New" w:hAnsi="Courier New" w:hint="default"/>
      </w:rPr>
    </w:lvl>
    <w:lvl w:ilvl="2" w:tplc="040C0005" w:tentative="1">
      <w:start w:val="1"/>
      <w:numFmt w:val="bullet"/>
      <w:lvlText w:val=""/>
      <w:lvlJc w:val="left"/>
      <w:pPr>
        <w:tabs>
          <w:tab w:val="num" w:pos="4167"/>
        </w:tabs>
        <w:ind w:left="4167" w:hanging="360"/>
      </w:pPr>
      <w:rPr>
        <w:rFonts w:ascii="Wingdings" w:hAnsi="Wingdings" w:hint="default"/>
      </w:rPr>
    </w:lvl>
    <w:lvl w:ilvl="3" w:tplc="040C0001" w:tentative="1">
      <w:start w:val="1"/>
      <w:numFmt w:val="bullet"/>
      <w:lvlText w:val=""/>
      <w:lvlJc w:val="left"/>
      <w:pPr>
        <w:tabs>
          <w:tab w:val="num" w:pos="4887"/>
        </w:tabs>
        <w:ind w:left="4887" w:hanging="360"/>
      </w:pPr>
      <w:rPr>
        <w:rFonts w:ascii="Symbol" w:hAnsi="Symbol" w:hint="default"/>
      </w:rPr>
    </w:lvl>
    <w:lvl w:ilvl="4" w:tplc="040C0003" w:tentative="1">
      <w:start w:val="1"/>
      <w:numFmt w:val="bullet"/>
      <w:lvlText w:val="o"/>
      <w:lvlJc w:val="left"/>
      <w:pPr>
        <w:tabs>
          <w:tab w:val="num" w:pos="5607"/>
        </w:tabs>
        <w:ind w:left="5607" w:hanging="360"/>
      </w:pPr>
      <w:rPr>
        <w:rFonts w:ascii="Courier New" w:hAnsi="Courier New" w:hint="default"/>
      </w:rPr>
    </w:lvl>
    <w:lvl w:ilvl="5" w:tplc="040C0005" w:tentative="1">
      <w:start w:val="1"/>
      <w:numFmt w:val="bullet"/>
      <w:lvlText w:val=""/>
      <w:lvlJc w:val="left"/>
      <w:pPr>
        <w:tabs>
          <w:tab w:val="num" w:pos="6327"/>
        </w:tabs>
        <w:ind w:left="6327" w:hanging="360"/>
      </w:pPr>
      <w:rPr>
        <w:rFonts w:ascii="Wingdings" w:hAnsi="Wingdings" w:hint="default"/>
      </w:rPr>
    </w:lvl>
    <w:lvl w:ilvl="6" w:tplc="040C0001" w:tentative="1">
      <w:start w:val="1"/>
      <w:numFmt w:val="bullet"/>
      <w:lvlText w:val=""/>
      <w:lvlJc w:val="left"/>
      <w:pPr>
        <w:tabs>
          <w:tab w:val="num" w:pos="7047"/>
        </w:tabs>
        <w:ind w:left="7047" w:hanging="360"/>
      </w:pPr>
      <w:rPr>
        <w:rFonts w:ascii="Symbol" w:hAnsi="Symbol" w:hint="default"/>
      </w:rPr>
    </w:lvl>
    <w:lvl w:ilvl="7" w:tplc="040C0003" w:tentative="1">
      <w:start w:val="1"/>
      <w:numFmt w:val="bullet"/>
      <w:lvlText w:val="o"/>
      <w:lvlJc w:val="left"/>
      <w:pPr>
        <w:tabs>
          <w:tab w:val="num" w:pos="7767"/>
        </w:tabs>
        <w:ind w:left="7767" w:hanging="360"/>
      </w:pPr>
      <w:rPr>
        <w:rFonts w:ascii="Courier New" w:hAnsi="Courier New" w:hint="default"/>
      </w:rPr>
    </w:lvl>
    <w:lvl w:ilvl="8" w:tplc="040C0005" w:tentative="1">
      <w:start w:val="1"/>
      <w:numFmt w:val="bullet"/>
      <w:lvlText w:val=""/>
      <w:lvlJc w:val="left"/>
      <w:pPr>
        <w:tabs>
          <w:tab w:val="num" w:pos="8487"/>
        </w:tabs>
        <w:ind w:left="8487" w:hanging="360"/>
      </w:pPr>
      <w:rPr>
        <w:rFonts w:ascii="Wingdings" w:hAnsi="Wingdings" w:hint="default"/>
      </w:rPr>
    </w:lvl>
  </w:abstractNum>
  <w:abstractNum w:abstractNumId="4">
    <w:nsid w:val="3A0C1E48"/>
    <w:multiLevelType w:val="hybridMultilevel"/>
    <w:tmpl w:val="E7DA517A"/>
    <w:lvl w:ilvl="0" w:tplc="040C000F">
      <w:start w:val="1"/>
      <w:numFmt w:val="decimal"/>
      <w:lvlText w:val="%1."/>
      <w:lvlJc w:val="left"/>
      <w:pPr>
        <w:tabs>
          <w:tab w:val="num" w:pos="1765"/>
        </w:tabs>
        <w:ind w:left="1765" w:hanging="360"/>
      </w:pPr>
      <w:rPr>
        <w:rFonts w:cs="Times New Roman"/>
      </w:rPr>
    </w:lvl>
    <w:lvl w:ilvl="1" w:tplc="040C0019" w:tentative="1">
      <w:start w:val="1"/>
      <w:numFmt w:val="lowerLetter"/>
      <w:lvlText w:val="%2."/>
      <w:lvlJc w:val="left"/>
      <w:pPr>
        <w:tabs>
          <w:tab w:val="num" w:pos="2485"/>
        </w:tabs>
        <w:ind w:left="2485" w:hanging="360"/>
      </w:pPr>
      <w:rPr>
        <w:rFonts w:cs="Times New Roman"/>
      </w:rPr>
    </w:lvl>
    <w:lvl w:ilvl="2" w:tplc="040C001B" w:tentative="1">
      <w:start w:val="1"/>
      <w:numFmt w:val="lowerRoman"/>
      <w:lvlText w:val="%3."/>
      <w:lvlJc w:val="right"/>
      <w:pPr>
        <w:tabs>
          <w:tab w:val="num" w:pos="3205"/>
        </w:tabs>
        <w:ind w:left="3205" w:hanging="180"/>
      </w:pPr>
      <w:rPr>
        <w:rFonts w:cs="Times New Roman"/>
      </w:rPr>
    </w:lvl>
    <w:lvl w:ilvl="3" w:tplc="040C000F" w:tentative="1">
      <w:start w:val="1"/>
      <w:numFmt w:val="decimal"/>
      <w:lvlText w:val="%4."/>
      <w:lvlJc w:val="left"/>
      <w:pPr>
        <w:tabs>
          <w:tab w:val="num" w:pos="3925"/>
        </w:tabs>
        <w:ind w:left="3925" w:hanging="360"/>
      </w:pPr>
      <w:rPr>
        <w:rFonts w:cs="Times New Roman"/>
      </w:rPr>
    </w:lvl>
    <w:lvl w:ilvl="4" w:tplc="040C0019" w:tentative="1">
      <w:start w:val="1"/>
      <w:numFmt w:val="lowerLetter"/>
      <w:lvlText w:val="%5."/>
      <w:lvlJc w:val="left"/>
      <w:pPr>
        <w:tabs>
          <w:tab w:val="num" w:pos="4645"/>
        </w:tabs>
        <w:ind w:left="4645" w:hanging="360"/>
      </w:pPr>
      <w:rPr>
        <w:rFonts w:cs="Times New Roman"/>
      </w:rPr>
    </w:lvl>
    <w:lvl w:ilvl="5" w:tplc="040C001B" w:tentative="1">
      <w:start w:val="1"/>
      <w:numFmt w:val="lowerRoman"/>
      <w:lvlText w:val="%6."/>
      <w:lvlJc w:val="right"/>
      <w:pPr>
        <w:tabs>
          <w:tab w:val="num" w:pos="5365"/>
        </w:tabs>
        <w:ind w:left="5365" w:hanging="180"/>
      </w:pPr>
      <w:rPr>
        <w:rFonts w:cs="Times New Roman"/>
      </w:rPr>
    </w:lvl>
    <w:lvl w:ilvl="6" w:tplc="040C000F" w:tentative="1">
      <w:start w:val="1"/>
      <w:numFmt w:val="decimal"/>
      <w:lvlText w:val="%7."/>
      <w:lvlJc w:val="left"/>
      <w:pPr>
        <w:tabs>
          <w:tab w:val="num" w:pos="6085"/>
        </w:tabs>
        <w:ind w:left="6085" w:hanging="360"/>
      </w:pPr>
      <w:rPr>
        <w:rFonts w:cs="Times New Roman"/>
      </w:rPr>
    </w:lvl>
    <w:lvl w:ilvl="7" w:tplc="040C0019" w:tentative="1">
      <w:start w:val="1"/>
      <w:numFmt w:val="lowerLetter"/>
      <w:lvlText w:val="%8."/>
      <w:lvlJc w:val="left"/>
      <w:pPr>
        <w:tabs>
          <w:tab w:val="num" w:pos="6805"/>
        </w:tabs>
        <w:ind w:left="6805" w:hanging="360"/>
      </w:pPr>
      <w:rPr>
        <w:rFonts w:cs="Times New Roman"/>
      </w:rPr>
    </w:lvl>
    <w:lvl w:ilvl="8" w:tplc="040C001B" w:tentative="1">
      <w:start w:val="1"/>
      <w:numFmt w:val="lowerRoman"/>
      <w:lvlText w:val="%9."/>
      <w:lvlJc w:val="right"/>
      <w:pPr>
        <w:tabs>
          <w:tab w:val="num" w:pos="7525"/>
        </w:tabs>
        <w:ind w:left="7525" w:hanging="180"/>
      </w:pPr>
      <w:rPr>
        <w:rFonts w:cs="Times New Roman"/>
      </w:rPr>
    </w:lvl>
  </w:abstractNum>
  <w:abstractNum w:abstractNumId="5">
    <w:nsid w:val="3C460351"/>
    <w:multiLevelType w:val="hybridMultilevel"/>
    <w:tmpl w:val="F84C10E8"/>
    <w:lvl w:ilvl="0" w:tplc="040C000F">
      <w:start w:val="1"/>
      <w:numFmt w:val="decimal"/>
      <w:lvlText w:val="%1."/>
      <w:lvlJc w:val="left"/>
      <w:pPr>
        <w:tabs>
          <w:tab w:val="num" w:pos="1405"/>
        </w:tabs>
        <w:ind w:left="1405" w:hanging="360"/>
      </w:pPr>
      <w:rPr>
        <w:rFonts w:cs="Times New Roman" w:hint="default"/>
      </w:rPr>
    </w:lvl>
    <w:lvl w:ilvl="1" w:tplc="040C0003">
      <w:start w:val="1"/>
      <w:numFmt w:val="bullet"/>
      <w:lvlText w:val="o"/>
      <w:lvlJc w:val="left"/>
      <w:pPr>
        <w:tabs>
          <w:tab w:val="num" w:pos="2125"/>
        </w:tabs>
        <w:ind w:left="2125" w:hanging="360"/>
      </w:pPr>
      <w:rPr>
        <w:rFonts w:ascii="Courier New" w:hAnsi="Courier New" w:hint="default"/>
      </w:rPr>
    </w:lvl>
    <w:lvl w:ilvl="2" w:tplc="040C0001">
      <w:start w:val="1"/>
      <w:numFmt w:val="bullet"/>
      <w:lvlText w:val=""/>
      <w:lvlJc w:val="left"/>
      <w:pPr>
        <w:tabs>
          <w:tab w:val="num" w:pos="2845"/>
        </w:tabs>
        <w:ind w:left="2845" w:hanging="360"/>
      </w:pPr>
      <w:rPr>
        <w:rFonts w:ascii="Symbol" w:hAnsi="Symbol" w:hint="default"/>
      </w:rPr>
    </w:lvl>
    <w:lvl w:ilvl="3" w:tplc="040C0001" w:tentative="1">
      <w:start w:val="1"/>
      <w:numFmt w:val="bullet"/>
      <w:lvlText w:val=""/>
      <w:lvlJc w:val="left"/>
      <w:pPr>
        <w:tabs>
          <w:tab w:val="num" w:pos="3565"/>
        </w:tabs>
        <w:ind w:left="3565" w:hanging="360"/>
      </w:pPr>
      <w:rPr>
        <w:rFonts w:ascii="Symbol" w:hAnsi="Symbol" w:hint="default"/>
      </w:rPr>
    </w:lvl>
    <w:lvl w:ilvl="4" w:tplc="040C0003" w:tentative="1">
      <w:start w:val="1"/>
      <w:numFmt w:val="bullet"/>
      <w:lvlText w:val="o"/>
      <w:lvlJc w:val="left"/>
      <w:pPr>
        <w:tabs>
          <w:tab w:val="num" w:pos="4285"/>
        </w:tabs>
        <w:ind w:left="4285" w:hanging="360"/>
      </w:pPr>
      <w:rPr>
        <w:rFonts w:ascii="Courier New" w:hAnsi="Courier New" w:hint="default"/>
      </w:rPr>
    </w:lvl>
    <w:lvl w:ilvl="5" w:tplc="040C0005" w:tentative="1">
      <w:start w:val="1"/>
      <w:numFmt w:val="bullet"/>
      <w:lvlText w:val=""/>
      <w:lvlJc w:val="left"/>
      <w:pPr>
        <w:tabs>
          <w:tab w:val="num" w:pos="5005"/>
        </w:tabs>
        <w:ind w:left="5005" w:hanging="360"/>
      </w:pPr>
      <w:rPr>
        <w:rFonts w:ascii="Wingdings" w:hAnsi="Wingdings" w:hint="default"/>
      </w:rPr>
    </w:lvl>
    <w:lvl w:ilvl="6" w:tplc="040C0001" w:tentative="1">
      <w:start w:val="1"/>
      <w:numFmt w:val="bullet"/>
      <w:lvlText w:val=""/>
      <w:lvlJc w:val="left"/>
      <w:pPr>
        <w:tabs>
          <w:tab w:val="num" w:pos="5725"/>
        </w:tabs>
        <w:ind w:left="5725" w:hanging="360"/>
      </w:pPr>
      <w:rPr>
        <w:rFonts w:ascii="Symbol" w:hAnsi="Symbol" w:hint="default"/>
      </w:rPr>
    </w:lvl>
    <w:lvl w:ilvl="7" w:tplc="040C0003" w:tentative="1">
      <w:start w:val="1"/>
      <w:numFmt w:val="bullet"/>
      <w:lvlText w:val="o"/>
      <w:lvlJc w:val="left"/>
      <w:pPr>
        <w:tabs>
          <w:tab w:val="num" w:pos="6445"/>
        </w:tabs>
        <w:ind w:left="6445" w:hanging="360"/>
      </w:pPr>
      <w:rPr>
        <w:rFonts w:ascii="Courier New" w:hAnsi="Courier New" w:hint="default"/>
      </w:rPr>
    </w:lvl>
    <w:lvl w:ilvl="8" w:tplc="040C0005" w:tentative="1">
      <w:start w:val="1"/>
      <w:numFmt w:val="bullet"/>
      <w:lvlText w:val=""/>
      <w:lvlJc w:val="left"/>
      <w:pPr>
        <w:tabs>
          <w:tab w:val="num" w:pos="7165"/>
        </w:tabs>
        <w:ind w:left="7165" w:hanging="360"/>
      </w:pPr>
      <w:rPr>
        <w:rFonts w:ascii="Wingdings" w:hAnsi="Wingdings" w:hint="default"/>
      </w:rPr>
    </w:lvl>
  </w:abstractNum>
  <w:abstractNum w:abstractNumId="6">
    <w:nsid w:val="582E358B"/>
    <w:multiLevelType w:val="hybridMultilevel"/>
    <w:tmpl w:val="A7BC766E"/>
    <w:lvl w:ilvl="0" w:tplc="040C0001">
      <w:start w:val="1"/>
      <w:numFmt w:val="bullet"/>
      <w:lvlText w:val=""/>
      <w:lvlJc w:val="left"/>
      <w:pPr>
        <w:tabs>
          <w:tab w:val="num" w:pos="2484"/>
        </w:tabs>
        <w:ind w:left="2484" w:hanging="360"/>
      </w:pPr>
      <w:rPr>
        <w:rFonts w:ascii="Symbol" w:hAnsi="Symbol" w:hint="default"/>
      </w:rPr>
    </w:lvl>
    <w:lvl w:ilvl="1" w:tplc="040C0003" w:tentative="1">
      <w:start w:val="1"/>
      <w:numFmt w:val="bullet"/>
      <w:lvlText w:val="o"/>
      <w:lvlJc w:val="left"/>
      <w:pPr>
        <w:tabs>
          <w:tab w:val="num" w:pos="3204"/>
        </w:tabs>
        <w:ind w:left="3204" w:hanging="360"/>
      </w:pPr>
      <w:rPr>
        <w:rFonts w:ascii="Courier New" w:hAnsi="Courier New" w:hint="default"/>
      </w:rPr>
    </w:lvl>
    <w:lvl w:ilvl="2" w:tplc="040C0005" w:tentative="1">
      <w:start w:val="1"/>
      <w:numFmt w:val="bullet"/>
      <w:lvlText w:val=""/>
      <w:lvlJc w:val="left"/>
      <w:pPr>
        <w:tabs>
          <w:tab w:val="num" w:pos="3924"/>
        </w:tabs>
        <w:ind w:left="3924" w:hanging="360"/>
      </w:pPr>
      <w:rPr>
        <w:rFonts w:ascii="Wingdings" w:hAnsi="Wingdings" w:hint="default"/>
      </w:rPr>
    </w:lvl>
    <w:lvl w:ilvl="3" w:tplc="040C0001" w:tentative="1">
      <w:start w:val="1"/>
      <w:numFmt w:val="bullet"/>
      <w:lvlText w:val=""/>
      <w:lvlJc w:val="left"/>
      <w:pPr>
        <w:tabs>
          <w:tab w:val="num" w:pos="4644"/>
        </w:tabs>
        <w:ind w:left="4644" w:hanging="360"/>
      </w:pPr>
      <w:rPr>
        <w:rFonts w:ascii="Symbol" w:hAnsi="Symbol" w:hint="default"/>
      </w:rPr>
    </w:lvl>
    <w:lvl w:ilvl="4" w:tplc="040C0003" w:tentative="1">
      <w:start w:val="1"/>
      <w:numFmt w:val="bullet"/>
      <w:lvlText w:val="o"/>
      <w:lvlJc w:val="left"/>
      <w:pPr>
        <w:tabs>
          <w:tab w:val="num" w:pos="5364"/>
        </w:tabs>
        <w:ind w:left="5364" w:hanging="360"/>
      </w:pPr>
      <w:rPr>
        <w:rFonts w:ascii="Courier New" w:hAnsi="Courier New" w:hint="default"/>
      </w:rPr>
    </w:lvl>
    <w:lvl w:ilvl="5" w:tplc="040C0005" w:tentative="1">
      <w:start w:val="1"/>
      <w:numFmt w:val="bullet"/>
      <w:lvlText w:val=""/>
      <w:lvlJc w:val="left"/>
      <w:pPr>
        <w:tabs>
          <w:tab w:val="num" w:pos="6084"/>
        </w:tabs>
        <w:ind w:left="6084" w:hanging="360"/>
      </w:pPr>
      <w:rPr>
        <w:rFonts w:ascii="Wingdings" w:hAnsi="Wingdings" w:hint="default"/>
      </w:rPr>
    </w:lvl>
    <w:lvl w:ilvl="6" w:tplc="040C0001" w:tentative="1">
      <w:start w:val="1"/>
      <w:numFmt w:val="bullet"/>
      <w:lvlText w:val=""/>
      <w:lvlJc w:val="left"/>
      <w:pPr>
        <w:tabs>
          <w:tab w:val="num" w:pos="6804"/>
        </w:tabs>
        <w:ind w:left="6804" w:hanging="360"/>
      </w:pPr>
      <w:rPr>
        <w:rFonts w:ascii="Symbol" w:hAnsi="Symbol" w:hint="default"/>
      </w:rPr>
    </w:lvl>
    <w:lvl w:ilvl="7" w:tplc="040C0003" w:tentative="1">
      <w:start w:val="1"/>
      <w:numFmt w:val="bullet"/>
      <w:lvlText w:val="o"/>
      <w:lvlJc w:val="left"/>
      <w:pPr>
        <w:tabs>
          <w:tab w:val="num" w:pos="7524"/>
        </w:tabs>
        <w:ind w:left="7524" w:hanging="360"/>
      </w:pPr>
      <w:rPr>
        <w:rFonts w:ascii="Courier New" w:hAnsi="Courier New" w:hint="default"/>
      </w:rPr>
    </w:lvl>
    <w:lvl w:ilvl="8" w:tplc="040C0005" w:tentative="1">
      <w:start w:val="1"/>
      <w:numFmt w:val="bullet"/>
      <w:lvlText w:val=""/>
      <w:lvlJc w:val="left"/>
      <w:pPr>
        <w:tabs>
          <w:tab w:val="num" w:pos="8244"/>
        </w:tabs>
        <w:ind w:left="8244" w:hanging="360"/>
      </w:pPr>
      <w:rPr>
        <w:rFonts w:ascii="Wingdings" w:hAnsi="Wingdings" w:hint="default"/>
      </w:rPr>
    </w:lvl>
  </w:abstractNum>
  <w:abstractNum w:abstractNumId="7">
    <w:nsid w:val="70985794"/>
    <w:multiLevelType w:val="hybridMultilevel"/>
    <w:tmpl w:val="17821B80"/>
    <w:lvl w:ilvl="0" w:tplc="040C000B">
      <w:start w:val="1"/>
      <w:numFmt w:val="bullet"/>
      <w:lvlText w:val=""/>
      <w:lvlJc w:val="left"/>
      <w:pPr>
        <w:tabs>
          <w:tab w:val="num" w:pos="1405"/>
        </w:tabs>
        <w:ind w:left="1405" w:hanging="360"/>
      </w:pPr>
      <w:rPr>
        <w:rFonts w:ascii="Wingdings" w:hAnsi="Wingdings" w:hint="default"/>
      </w:rPr>
    </w:lvl>
    <w:lvl w:ilvl="1" w:tplc="040C0003">
      <w:start w:val="1"/>
      <w:numFmt w:val="bullet"/>
      <w:lvlText w:val="o"/>
      <w:lvlJc w:val="left"/>
      <w:pPr>
        <w:tabs>
          <w:tab w:val="num" w:pos="2125"/>
        </w:tabs>
        <w:ind w:left="2125" w:hanging="360"/>
      </w:pPr>
      <w:rPr>
        <w:rFonts w:ascii="Courier New" w:hAnsi="Courier New" w:hint="default"/>
      </w:rPr>
    </w:lvl>
    <w:lvl w:ilvl="2" w:tplc="040C0001">
      <w:start w:val="1"/>
      <w:numFmt w:val="bullet"/>
      <w:lvlText w:val=""/>
      <w:lvlJc w:val="left"/>
      <w:pPr>
        <w:tabs>
          <w:tab w:val="num" w:pos="2845"/>
        </w:tabs>
        <w:ind w:left="2845" w:hanging="360"/>
      </w:pPr>
      <w:rPr>
        <w:rFonts w:ascii="Symbol" w:hAnsi="Symbol" w:hint="default"/>
      </w:rPr>
    </w:lvl>
    <w:lvl w:ilvl="3" w:tplc="040C0001" w:tentative="1">
      <w:start w:val="1"/>
      <w:numFmt w:val="bullet"/>
      <w:lvlText w:val=""/>
      <w:lvlJc w:val="left"/>
      <w:pPr>
        <w:tabs>
          <w:tab w:val="num" w:pos="3565"/>
        </w:tabs>
        <w:ind w:left="3565" w:hanging="360"/>
      </w:pPr>
      <w:rPr>
        <w:rFonts w:ascii="Symbol" w:hAnsi="Symbol" w:hint="default"/>
      </w:rPr>
    </w:lvl>
    <w:lvl w:ilvl="4" w:tplc="040C0003" w:tentative="1">
      <w:start w:val="1"/>
      <w:numFmt w:val="bullet"/>
      <w:lvlText w:val="o"/>
      <w:lvlJc w:val="left"/>
      <w:pPr>
        <w:tabs>
          <w:tab w:val="num" w:pos="4285"/>
        </w:tabs>
        <w:ind w:left="4285" w:hanging="360"/>
      </w:pPr>
      <w:rPr>
        <w:rFonts w:ascii="Courier New" w:hAnsi="Courier New" w:hint="default"/>
      </w:rPr>
    </w:lvl>
    <w:lvl w:ilvl="5" w:tplc="040C0005" w:tentative="1">
      <w:start w:val="1"/>
      <w:numFmt w:val="bullet"/>
      <w:lvlText w:val=""/>
      <w:lvlJc w:val="left"/>
      <w:pPr>
        <w:tabs>
          <w:tab w:val="num" w:pos="5005"/>
        </w:tabs>
        <w:ind w:left="5005" w:hanging="360"/>
      </w:pPr>
      <w:rPr>
        <w:rFonts w:ascii="Wingdings" w:hAnsi="Wingdings" w:hint="default"/>
      </w:rPr>
    </w:lvl>
    <w:lvl w:ilvl="6" w:tplc="040C0001" w:tentative="1">
      <w:start w:val="1"/>
      <w:numFmt w:val="bullet"/>
      <w:lvlText w:val=""/>
      <w:lvlJc w:val="left"/>
      <w:pPr>
        <w:tabs>
          <w:tab w:val="num" w:pos="5725"/>
        </w:tabs>
        <w:ind w:left="5725" w:hanging="360"/>
      </w:pPr>
      <w:rPr>
        <w:rFonts w:ascii="Symbol" w:hAnsi="Symbol" w:hint="default"/>
      </w:rPr>
    </w:lvl>
    <w:lvl w:ilvl="7" w:tplc="040C0003" w:tentative="1">
      <w:start w:val="1"/>
      <w:numFmt w:val="bullet"/>
      <w:lvlText w:val="o"/>
      <w:lvlJc w:val="left"/>
      <w:pPr>
        <w:tabs>
          <w:tab w:val="num" w:pos="6445"/>
        </w:tabs>
        <w:ind w:left="6445" w:hanging="360"/>
      </w:pPr>
      <w:rPr>
        <w:rFonts w:ascii="Courier New" w:hAnsi="Courier New" w:hint="default"/>
      </w:rPr>
    </w:lvl>
    <w:lvl w:ilvl="8" w:tplc="040C0005" w:tentative="1">
      <w:start w:val="1"/>
      <w:numFmt w:val="bullet"/>
      <w:lvlText w:val=""/>
      <w:lvlJc w:val="left"/>
      <w:pPr>
        <w:tabs>
          <w:tab w:val="num" w:pos="7165"/>
        </w:tabs>
        <w:ind w:left="7165" w:hanging="360"/>
      </w:pPr>
      <w:rPr>
        <w:rFonts w:ascii="Wingdings" w:hAnsi="Wingdings" w:hint="default"/>
      </w:rPr>
    </w:lvl>
  </w:abstractNum>
  <w:abstractNum w:abstractNumId="8">
    <w:nsid w:val="7BC80002"/>
    <w:multiLevelType w:val="hybridMultilevel"/>
    <w:tmpl w:val="5F940D86"/>
    <w:lvl w:ilvl="0" w:tplc="4FD04F30">
      <w:numFmt w:val="bullet"/>
      <w:lvlText w:val="-"/>
      <w:lvlJc w:val="left"/>
      <w:pPr>
        <w:tabs>
          <w:tab w:val="num" w:pos="5463"/>
        </w:tabs>
        <w:ind w:left="5463" w:hanging="360"/>
      </w:pPr>
      <w:rPr>
        <w:rFonts w:ascii="Times New Roman" w:eastAsia="Times New Roman" w:hAnsi="Times New Roman" w:hint="default"/>
      </w:rPr>
    </w:lvl>
    <w:lvl w:ilvl="1" w:tplc="040C0003" w:tentative="1">
      <w:start w:val="1"/>
      <w:numFmt w:val="bullet"/>
      <w:lvlText w:val="o"/>
      <w:lvlJc w:val="left"/>
      <w:pPr>
        <w:tabs>
          <w:tab w:val="num" w:pos="6183"/>
        </w:tabs>
        <w:ind w:left="6183" w:hanging="360"/>
      </w:pPr>
      <w:rPr>
        <w:rFonts w:ascii="Courier New" w:hAnsi="Courier New" w:hint="default"/>
      </w:rPr>
    </w:lvl>
    <w:lvl w:ilvl="2" w:tplc="040C0005" w:tentative="1">
      <w:start w:val="1"/>
      <w:numFmt w:val="bullet"/>
      <w:lvlText w:val=""/>
      <w:lvlJc w:val="left"/>
      <w:pPr>
        <w:tabs>
          <w:tab w:val="num" w:pos="6903"/>
        </w:tabs>
        <w:ind w:left="6903" w:hanging="360"/>
      </w:pPr>
      <w:rPr>
        <w:rFonts w:ascii="Wingdings" w:hAnsi="Wingdings" w:hint="default"/>
      </w:rPr>
    </w:lvl>
    <w:lvl w:ilvl="3" w:tplc="040C0001" w:tentative="1">
      <w:start w:val="1"/>
      <w:numFmt w:val="bullet"/>
      <w:lvlText w:val=""/>
      <w:lvlJc w:val="left"/>
      <w:pPr>
        <w:tabs>
          <w:tab w:val="num" w:pos="7623"/>
        </w:tabs>
        <w:ind w:left="7623" w:hanging="360"/>
      </w:pPr>
      <w:rPr>
        <w:rFonts w:ascii="Symbol" w:hAnsi="Symbol" w:hint="default"/>
      </w:rPr>
    </w:lvl>
    <w:lvl w:ilvl="4" w:tplc="040C0003" w:tentative="1">
      <w:start w:val="1"/>
      <w:numFmt w:val="bullet"/>
      <w:lvlText w:val="o"/>
      <w:lvlJc w:val="left"/>
      <w:pPr>
        <w:tabs>
          <w:tab w:val="num" w:pos="8343"/>
        </w:tabs>
        <w:ind w:left="8343" w:hanging="360"/>
      </w:pPr>
      <w:rPr>
        <w:rFonts w:ascii="Courier New" w:hAnsi="Courier New" w:hint="default"/>
      </w:rPr>
    </w:lvl>
    <w:lvl w:ilvl="5" w:tplc="040C0005" w:tentative="1">
      <w:start w:val="1"/>
      <w:numFmt w:val="bullet"/>
      <w:lvlText w:val=""/>
      <w:lvlJc w:val="left"/>
      <w:pPr>
        <w:tabs>
          <w:tab w:val="num" w:pos="9063"/>
        </w:tabs>
        <w:ind w:left="9063" w:hanging="360"/>
      </w:pPr>
      <w:rPr>
        <w:rFonts w:ascii="Wingdings" w:hAnsi="Wingdings" w:hint="default"/>
      </w:rPr>
    </w:lvl>
    <w:lvl w:ilvl="6" w:tplc="040C0001" w:tentative="1">
      <w:start w:val="1"/>
      <w:numFmt w:val="bullet"/>
      <w:lvlText w:val=""/>
      <w:lvlJc w:val="left"/>
      <w:pPr>
        <w:tabs>
          <w:tab w:val="num" w:pos="9783"/>
        </w:tabs>
        <w:ind w:left="9783" w:hanging="360"/>
      </w:pPr>
      <w:rPr>
        <w:rFonts w:ascii="Symbol" w:hAnsi="Symbol" w:hint="default"/>
      </w:rPr>
    </w:lvl>
    <w:lvl w:ilvl="7" w:tplc="040C0003" w:tentative="1">
      <w:start w:val="1"/>
      <w:numFmt w:val="bullet"/>
      <w:lvlText w:val="o"/>
      <w:lvlJc w:val="left"/>
      <w:pPr>
        <w:tabs>
          <w:tab w:val="num" w:pos="10503"/>
        </w:tabs>
        <w:ind w:left="10503" w:hanging="360"/>
      </w:pPr>
      <w:rPr>
        <w:rFonts w:ascii="Courier New" w:hAnsi="Courier New" w:hint="default"/>
      </w:rPr>
    </w:lvl>
    <w:lvl w:ilvl="8" w:tplc="040C0005" w:tentative="1">
      <w:start w:val="1"/>
      <w:numFmt w:val="bullet"/>
      <w:lvlText w:val=""/>
      <w:lvlJc w:val="left"/>
      <w:pPr>
        <w:tabs>
          <w:tab w:val="num" w:pos="11223"/>
        </w:tabs>
        <w:ind w:left="11223" w:hanging="360"/>
      </w:pPr>
      <w:rPr>
        <w:rFonts w:ascii="Wingdings" w:hAnsi="Wingdings" w:hint="default"/>
      </w:rPr>
    </w:lvl>
  </w:abstractNum>
  <w:num w:numId="1">
    <w:abstractNumId w:val="8"/>
  </w:num>
  <w:num w:numId="2">
    <w:abstractNumId w:val="2"/>
  </w:num>
  <w:num w:numId="3">
    <w:abstractNumId w:val="7"/>
  </w:num>
  <w:num w:numId="4">
    <w:abstractNumId w:val="4"/>
  </w:num>
  <w:num w:numId="5">
    <w:abstractNumId w:val="0"/>
  </w:num>
  <w:num w:numId="6">
    <w:abstractNumId w:val="1"/>
  </w:num>
  <w:num w:numId="7">
    <w:abstractNumId w:val="3"/>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printFractionalCharacterWidth/>
  <w:embedSystemFonts/>
  <w:stylePaneFormatFilter w:val="3F01"/>
  <w:defaultTabStop w:val="708"/>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compat>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786F"/>
    <w:rsid w:val="00010AF2"/>
    <w:rsid w:val="000248F8"/>
    <w:rsid w:val="0003407E"/>
    <w:rsid w:val="000521C0"/>
    <w:rsid w:val="00085470"/>
    <w:rsid w:val="000A2273"/>
    <w:rsid w:val="000A79C2"/>
    <w:rsid w:val="000B2168"/>
    <w:rsid w:val="000C39FA"/>
    <w:rsid w:val="000C44CB"/>
    <w:rsid w:val="000D6AB1"/>
    <w:rsid w:val="00104DC3"/>
    <w:rsid w:val="0011629E"/>
    <w:rsid w:val="00121663"/>
    <w:rsid w:val="00131AA5"/>
    <w:rsid w:val="0015045C"/>
    <w:rsid w:val="00193DCE"/>
    <w:rsid w:val="001A2729"/>
    <w:rsid w:val="001B02CC"/>
    <w:rsid w:val="001B4CE6"/>
    <w:rsid w:val="001B609F"/>
    <w:rsid w:val="001B7F70"/>
    <w:rsid w:val="001C5432"/>
    <w:rsid w:val="001E0C63"/>
    <w:rsid w:val="00200668"/>
    <w:rsid w:val="00206FC6"/>
    <w:rsid w:val="00261CBD"/>
    <w:rsid w:val="00266C73"/>
    <w:rsid w:val="002924BB"/>
    <w:rsid w:val="00297B60"/>
    <w:rsid w:val="002C0297"/>
    <w:rsid w:val="002D648C"/>
    <w:rsid w:val="002D7F6D"/>
    <w:rsid w:val="002E3486"/>
    <w:rsid w:val="003025C9"/>
    <w:rsid w:val="00310D8C"/>
    <w:rsid w:val="00315E4C"/>
    <w:rsid w:val="0031643C"/>
    <w:rsid w:val="00335264"/>
    <w:rsid w:val="003365BE"/>
    <w:rsid w:val="00347113"/>
    <w:rsid w:val="0037230B"/>
    <w:rsid w:val="003A1C27"/>
    <w:rsid w:val="003A631E"/>
    <w:rsid w:val="003B1291"/>
    <w:rsid w:val="003B176C"/>
    <w:rsid w:val="003C64C3"/>
    <w:rsid w:val="003D3E6F"/>
    <w:rsid w:val="003E0A68"/>
    <w:rsid w:val="0040689F"/>
    <w:rsid w:val="00437C26"/>
    <w:rsid w:val="00441B17"/>
    <w:rsid w:val="00467121"/>
    <w:rsid w:val="004674A8"/>
    <w:rsid w:val="00470156"/>
    <w:rsid w:val="00493666"/>
    <w:rsid w:val="004B58A2"/>
    <w:rsid w:val="004C3774"/>
    <w:rsid w:val="004D7AF1"/>
    <w:rsid w:val="004E119A"/>
    <w:rsid w:val="004F168F"/>
    <w:rsid w:val="00532457"/>
    <w:rsid w:val="0055231E"/>
    <w:rsid w:val="00565A9B"/>
    <w:rsid w:val="00570ED9"/>
    <w:rsid w:val="00574284"/>
    <w:rsid w:val="005A3D09"/>
    <w:rsid w:val="005A5583"/>
    <w:rsid w:val="005C2590"/>
    <w:rsid w:val="005E0D43"/>
    <w:rsid w:val="005E7A8E"/>
    <w:rsid w:val="005E7F28"/>
    <w:rsid w:val="00626E12"/>
    <w:rsid w:val="006315AC"/>
    <w:rsid w:val="0064781C"/>
    <w:rsid w:val="00663A77"/>
    <w:rsid w:val="00667F5A"/>
    <w:rsid w:val="006758CC"/>
    <w:rsid w:val="006851C7"/>
    <w:rsid w:val="0069315D"/>
    <w:rsid w:val="006D04E5"/>
    <w:rsid w:val="00724CDD"/>
    <w:rsid w:val="00732EA1"/>
    <w:rsid w:val="00752A5C"/>
    <w:rsid w:val="0078212D"/>
    <w:rsid w:val="007C4D15"/>
    <w:rsid w:val="007E3DE7"/>
    <w:rsid w:val="00823A78"/>
    <w:rsid w:val="00831E79"/>
    <w:rsid w:val="00842B4B"/>
    <w:rsid w:val="00842D6A"/>
    <w:rsid w:val="00860285"/>
    <w:rsid w:val="008738DD"/>
    <w:rsid w:val="00896D3D"/>
    <w:rsid w:val="008A6204"/>
    <w:rsid w:val="008B73B0"/>
    <w:rsid w:val="008C41F0"/>
    <w:rsid w:val="008E1B85"/>
    <w:rsid w:val="00901D92"/>
    <w:rsid w:val="00905426"/>
    <w:rsid w:val="0092142A"/>
    <w:rsid w:val="00922D94"/>
    <w:rsid w:val="009658CE"/>
    <w:rsid w:val="00971052"/>
    <w:rsid w:val="00977F47"/>
    <w:rsid w:val="00982F02"/>
    <w:rsid w:val="009925B4"/>
    <w:rsid w:val="00994A78"/>
    <w:rsid w:val="009B40E9"/>
    <w:rsid w:val="009B4F8A"/>
    <w:rsid w:val="009E22A3"/>
    <w:rsid w:val="009E3EAF"/>
    <w:rsid w:val="009E75FE"/>
    <w:rsid w:val="00A17C8F"/>
    <w:rsid w:val="00A20555"/>
    <w:rsid w:val="00A2496C"/>
    <w:rsid w:val="00A25AD7"/>
    <w:rsid w:val="00A5710E"/>
    <w:rsid w:val="00A8097D"/>
    <w:rsid w:val="00A81921"/>
    <w:rsid w:val="00A82DAC"/>
    <w:rsid w:val="00AD4093"/>
    <w:rsid w:val="00B050D7"/>
    <w:rsid w:val="00B06234"/>
    <w:rsid w:val="00B2654B"/>
    <w:rsid w:val="00B26D29"/>
    <w:rsid w:val="00B31972"/>
    <w:rsid w:val="00BA3AEE"/>
    <w:rsid w:val="00BC4F0C"/>
    <w:rsid w:val="00BF7E0F"/>
    <w:rsid w:val="00C40FC5"/>
    <w:rsid w:val="00C72E0C"/>
    <w:rsid w:val="00C737E6"/>
    <w:rsid w:val="00C842F5"/>
    <w:rsid w:val="00C86491"/>
    <w:rsid w:val="00C87967"/>
    <w:rsid w:val="00CA1BCA"/>
    <w:rsid w:val="00CB0043"/>
    <w:rsid w:val="00CB3A72"/>
    <w:rsid w:val="00CB7315"/>
    <w:rsid w:val="00CB7F2D"/>
    <w:rsid w:val="00CC2C5C"/>
    <w:rsid w:val="00D00DA0"/>
    <w:rsid w:val="00D13A9B"/>
    <w:rsid w:val="00D24B83"/>
    <w:rsid w:val="00D71FDE"/>
    <w:rsid w:val="00D90956"/>
    <w:rsid w:val="00D94935"/>
    <w:rsid w:val="00DA3135"/>
    <w:rsid w:val="00E04990"/>
    <w:rsid w:val="00E26FAD"/>
    <w:rsid w:val="00E66FD2"/>
    <w:rsid w:val="00E8203F"/>
    <w:rsid w:val="00E97775"/>
    <w:rsid w:val="00EA7BB7"/>
    <w:rsid w:val="00ED1502"/>
    <w:rsid w:val="00EF6A21"/>
    <w:rsid w:val="00F101EE"/>
    <w:rsid w:val="00F450C8"/>
    <w:rsid w:val="00F5232E"/>
    <w:rsid w:val="00FB2938"/>
    <w:rsid w:val="00FB69F3"/>
    <w:rsid w:val="00FD1B4D"/>
    <w:rsid w:val="00FE3B50"/>
    <w:rsid w:val="00FF5C45"/>
    <w:rsid w:val="00FF786F"/>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w:eastAsia="Times New Roman" w:hAnsi="Courier"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5A9B"/>
    <w:pPr>
      <w:overflowPunct w:val="0"/>
      <w:autoSpaceDE w:val="0"/>
      <w:autoSpaceDN w:val="0"/>
      <w:adjustRightInd w:val="0"/>
      <w:textAlignment w:val="baseline"/>
    </w:pPr>
    <w:rPr>
      <w:sz w:val="20"/>
      <w:szCs w:val="20"/>
    </w:rPr>
  </w:style>
  <w:style w:type="paragraph" w:styleId="Heading2">
    <w:name w:val="heading 2"/>
    <w:basedOn w:val="Normal"/>
    <w:next w:val="Normal"/>
    <w:link w:val="Heading2Char"/>
    <w:uiPriority w:val="99"/>
    <w:qFormat/>
    <w:rsid w:val="0015045C"/>
    <w:pPr>
      <w:keepNext/>
      <w:jc w:val="center"/>
      <w:outlineLvl w:val="1"/>
    </w:pPr>
    <w:rPr>
      <w:rFonts w:ascii="Times New Roman" w:hAnsi="Times New Roman"/>
      <w:b/>
      <w:i/>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010AF2"/>
    <w:rPr>
      <w:rFonts w:ascii="Cambria" w:hAnsi="Cambria" w:cs="Times New Roman"/>
      <w:b/>
      <w:bCs/>
      <w:i/>
      <w:iCs/>
      <w:sz w:val="28"/>
      <w:szCs w:val="28"/>
    </w:rPr>
  </w:style>
  <w:style w:type="paragraph" w:styleId="Header">
    <w:name w:val="header"/>
    <w:basedOn w:val="Normal"/>
    <w:link w:val="HeaderChar"/>
    <w:uiPriority w:val="99"/>
    <w:rsid w:val="0015045C"/>
    <w:pPr>
      <w:tabs>
        <w:tab w:val="center" w:pos="4703"/>
        <w:tab w:val="right" w:pos="9406"/>
      </w:tabs>
      <w:spacing w:before="120"/>
    </w:pPr>
    <w:rPr>
      <w:rFonts w:ascii="Arial" w:hAnsi="Arial"/>
      <w:sz w:val="24"/>
    </w:rPr>
  </w:style>
  <w:style w:type="character" w:customStyle="1" w:styleId="HeaderChar">
    <w:name w:val="Header Char"/>
    <w:basedOn w:val="DefaultParagraphFont"/>
    <w:link w:val="Header"/>
    <w:uiPriority w:val="99"/>
    <w:semiHidden/>
    <w:locked/>
    <w:rsid w:val="00010AF2"/>
    <w:rPr>
      <w:rFonts w:cs="Times New Roman"/>
      <w:sz w:val="20"/>
      <w:szCs w:val="20"/>
    </w:rPr>
  </w:style>
  <w:style w:type="character" w:styleId="Hyperlink">
    <w:name w:val="Hyperlink"/>
    <w:basedOn w:val="DefaultParagraphFont"/>
    <w:uiPriority w:val="99"/>
    <w:rsid w:val="0015045C"/>
    <w:rPr>
      <w:rFonts w:cs="Times New Roman"/>
      <w:color w:val="0000FF"/>
      <w:u w:val="single"/>
    </w:rPr>
  </w:style>
  <w:style w:type="paragraph" w:styleId="Title">
    <w:name w:val="Title"/>
    <w:basedOn w:val="Normal"/>
    <w:link w:val="TitleChar"/>
    <w:uiPriority w:val="99"/>
    <w:qFormat/>
    <w:rsid w:val="0015045C"/>
    <w:pPr>
      <w:jc w:val="center"/>
    </w:pPr>
    <w:rPr>
      <w:rFonts w:ascii="Times New Roman" w:hAnsi="Times New Roman"/>
      <w:b/>
      <w:sz w:val="28"/>
    </w:rPr>
  </w:style>
  <w:style w:type="character" w:customStyle="1" w:styleId="TitleChar">
    <w:name w:val="Title Char"/>
    <w:basedOn w:val="DefaultParagraphFont"/>
    <w:link w:val="Title"/>
    <w:uiPriority w:val="99"/>
    <w:locked/>
    <w:rsid w:val="00010AF2"/>
    <w:rPr>
      <w:rFonts w:ascii="Cambria" w:hAnsi="Cambria" w:cs="Times New Roman"/>
      <w:b/>
      <w:bCs/>
      <w:kern w:val="28"/>
      <w:sz w:val="32"/>
      <w:szCs w:val="32"/>
    </w:rPr>
  </w:style>
  <w:style w:type="paragraph" w:styleId="BalloonText">
    <w:name w:val="Balloon Text"/>
    <w:basedOn w:val="Normal"/>
    <w:link w:val="BalloonTextChar"/>
    <w:uiPriority w:val="99"/>
    <w:semiHidden/>
    <w:rsid w:val="000C44C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4935"/>
    <w:rPr>
      <w:rFonts w:ascii="Times New Roman"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1245</TotalTime>
  <Pages>2</Pages>
  <Words>656</Words>
  <Characters>3614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Responsables Départementaux</dc:title>
  <dc:subject/>
  <dc:creator>LIGUE DES PAYS DE LA LOIRE</dc:creator>
  <cp:keywords/>
  <dc:description/>
  <cp:lastModifiedBy>VIGNERON</cp:lastModifiedBy>
  <cp:revision>67</cp:revision>
  <cp:lastPrinted>2014-01-06T10:33:00Z</cp:lastPrinted>
  <dcterms:created xsi:type="dcterms:W3CDTF">2013-09-06T06:43:00Z</dcterms:created>
  <dcterms:modified xsi:type="dcterms:W3CDTF">2014-02-04T09:11:00Z</dcterms:modified>
</cp:coreProperties>
</file>